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3E8F3" w14:textId="77777777" w:rsidR="00E90605" w:rsidRDefault="00E90605" w:rsidP="00BD2FBA">
      <w:pPr>
        <w:pStyle w:val="Corpodetexto"/>
        <w:spacing w:before="9"/>
        <w:ind w:left="851" w:right="0"/>
        <w:jc w:val="left"/>
        <w:rPr>
          <w:rFonts w:ascii="Times New Roman"/>
        </w:rPr>
      </w:pPr>
    </w:p>
    <w:p w14:paraId="1D4C964F" w14:textId="4DD8069B" w:rsidR="00E90605" w:rsidRDefault="004D42E4" w:rsidP="00BD2FBA">
      <w:pPr>
        <w:tabs>
          <w:tab w:val="left" w:pos="2485"/>
        </w:tabs>
        <w:ind w:left="85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E2F1AFC" w14:textId="3F22529A" w:rsidR="00E90605" w:rsidRDefault="004D42E4" w:rsidP="00BD2FBA">
      <w:pPr>
        <w:tabs>
          <w:tab w:val="left" w:pos="3572"/>
        </w:tabs>
        <w:spacing w:before="117"/>
        <w:ind w:left="851"/>
        <w:rPr>
          <w:sz w:val="16"/>
        </w:rPr>
      </w:pPr>
      <w:r>
        <w:rPr>
          <w:sz w:val="16"/>
        </w:rPr>
        <w:tab/>
      </w:r>
    </w:p>
    <w:p w14:paraId="102AF790" w14:textId="22C7BF81" w:rsidR="00E90605" w:rsidRDefault="00E90605" w:rsidP="00BD2FBA">
      <w:pPr>
        <w:pStyle w:val="Corpodetexto"/>
        <w:spacing w:before="11"/>
        <w:ind w:left="851" w:right="0"/>
        <w:jc w:val="left"/>
        <w:rPr>
          <w:sz w:val="17"/>
        </w:rPr>
      </w:pPr>
    </w:p>
    <w:p w14:paraId="5B6803C3" w14:textId="2B22B138" w:rsidR="00E90605" w:rsidRDefault="00B869BB" w:rsidP="00BD2FBA">
      <w:pPr>
        <w:pStyle w:val="Corpodetexto"/>
        <w:spacing w:before="42" w:line="289" w:lineRule="exact"/>
        <w:ind w:left="851" w:right="385"/>
        <w:jc w:val="left"/>
      </w:pPr>
      <w:r>
        <w:t>FUNDAÇÃO MUNICIPAL DE SAÚDE</w:t>
      </w:r>
      <w:r w:rsidR="00817C94">
        <w:t>-TERESINA</w:t>
      </w:r>
    </w:p>
    <w:p w14:paraId="2A837CEC" w14:textId="77777777" w:rsidR="00B869BB" w:rsidRDefault="00B869BB" w:rsidP="00BD2FBA">
      <w:pPr>
        <w:pStyle w:val="Corpodetexto"/>
        <w:spacing w:line="288" w:lineRule="exact"/>
        <w:ind w:left="851" w:right="385"/>
        <w:jc w:val="left"/>
      </w:pPr>
      <w:r>
        <w:t>Rua Governador Artur de Vasconcelos, 3015 - Aeroporto, Teresina - PI CEP: 64002-530</w:t>
      </w:r>
    </w:p>
    <w:p w14:paraId="04D7400F" w14:textId="54850493" w:rsidR="00E90605" w:rsidRDefault="00B869BB" w:rsidP="00BD2FBA">
      <w:pPr>
        <w:pStyle w:val="Corpodetexto"/>
        <w:spacing w:before="0" w:line="288" w:lineRule="exact"/>
        <w:ind w:left="851" w:right="385"/>
        <w:jc w:val="left"/>
      </w:pPr>
      <w:r>
        <w:t xml:space="preserve"> (+55) 86 3228-8700 -</w:t>
      </w:r>
      <w:r>
        <w:rPr>
          <w:spacing w:val="-13"/>
        </w:rPr>
        <w:t xml:space="preserve"> </w:t>
      </w:r>
      <w:r w:rsidRPr="00B869BB">
        <w:t>https://site.fms.pmt.pi.gov.br/dcp?id=2</w:t>
      </w:r>
    </w:p>
    <w:p w14:paraId="50C12C2E" w14:textId="77777777" w:rsidR="00E90605" w:rsidRDefault="00E90605" w:rsidP="00BD2FBA">
      <w:pPr>
        <w:pStyle w:val="Corpodetexto"/>
        <w:spacing w:before="0"/>
        <w:ind w:left="851" w:right="0"/>
        <w:jc w:val="left"/>
      </w:pPr>
    </w:p>
    <w:p w14:paraId="1DC8CB69" w14:textId="77777777" w:rsidR="00E90605" w:rsidRDefault="00E90605" w:rsidP="00BD2FBA">
      <w:pPr>
        <w:pStyle w:val="Corpodetexto"/>
        <w:spacing w:before="9"/>
        <w:ind w:left="851" w:right="0"/>
        <w:jc w:val="left"/>
        <w:rPr>
          <w:sz w:val="32"/>
        </w:rPr>
      </w:pPr>
    </w:p>
    <w:p w14:paraId="3B3047CC" w14:textId="77777777" w:rsidR="00E90605" w:rsidRDefault="004D42E4" w:rsidP="00BD2FBA">
      <w:pPr>
        <w:pStyle w:val="Ttulo1"/>
        <w:spacing w:line="249" w:lineRule="auto"/>
        <w:ind w:left="851" w:right="4359"/>
        <w:jc w:val="left"/>
      </w:pPr>
      <w:r>
        <w:t>EDITAL</w:t>
      </w:r>
      <w:r>
        <w:rPr>
          <w:spacing w:val="1"/>
        </w:rPr>
        <w:t xml:space="preserve"> </w:t>
      </w:r>
      <w:r>
        <w:rPr>
          <w:spacing w:val="-1"/>
        </w:rPr>
        <w:t>CREDENCIAMENTO</w:t>
      </w:r>
    </w:p>
    <w:p w14:paraId="463F2FFB" w14:textId="12353642" w:rsidR="00E90605" w:rsidRDefault="004D42E4" w:rsidP="00BD2FBA">
      <w:pPr>
        <w:pStyle w:val="Corpodetexto"/>
        <w:spacing w:line="288" w:lineRule="exact"/>
        <w:ind w:left="851" w:right="385"/>
        <w:jc w:val="left"/>
      </w:pPr>
      <w:r>
        <w:t xml:space="preserve">O </w:t>
      </w:r>
      <w:r w:rsidR="00817C94">
        <w:t>PRESIDENTE</w:t>
      </w:r>
      <w:r>
        <w:t xml:space="preserve"> </w:t>
      </w:r>
      <w:r w:rsidR="00817C94">
        <w:t>DA FUNDAÇÃO MUNICIPAL DE SAÚDE-TERESINA</w:t>
      </w:r>
      <w:r>
        <w:t>, torna público, para conhecimento dos interessados, que</w:t>
      </w:r>
      <w:r>
        <w:rPr>
          <w:spacing w:val="1"/>
        </w:rPr>
        <w:t xml:space="preserve"> </w:t>
      </w:r>
      <w:r w:rsidR="00817C94">
        <w:t>o Município de Teresina</w:t>
      </w:r>
      <w:r>
        <w:t>, representada pel</w:t>
      </w:r>
      <w:r w:rsidR="00817C94">
        <w:t>a Fundação Municipal de Saúde</w:t>
      </w:r>
      <w:r>
        <w:t>,</w:t>
      </w:r>
      <w:r w:rsidR="00817C94">
        <w:t xml:space="preserve"> Rua Governador Artur de Vasconcelos, 3015 - Aeroporto, Teresina - PI CEP: 64002-530</w:t>
      </w:r>
      <w:r>
        <w:t xml:space="preserve"> ,  </w:t>
      </w:r>
      <w:r>
        <w:rPr>
          <w:spacing w:val="18"/>
        </w:rPr>
        <w:t xml:space="preserve"> </w:t>
      </w:r>
      <w:r>
        <w:t>realizará o Credenciament</w:t>
      </w:r>
      <w:r w:rsidR="00817C94">
        <w:t xml:space="preserve">o </w:t>
      </w:r>
      <w:r w:rsidR="00817C94" w:rsidRPr="00817C94">
        <w:rPr>
          <w:color w:val="FF0000"/>
        </w:rPr>
        <w:t>.......................................................................................</w:t>
      </w:r>
      <w:r w:rsidRPr="00817C94">
        <w:rPr>
          <w:color w:val="FF0000"/>
        </w:rPr>
        <w:t>,</w:t>
      </w:r>
      <w:r w:rsidRPr="00817C94">
        <w:rPr>
          <w:color w:val="FF0000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-52"/>
        </w:rPr>
        <w:t xml:space="preserve"> </w:t>
      </w:r>
      <w:r>
        <w:t>apresentada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condições,</w:t>
      </w:r>
      <w:r>
        <w:rPr>
          <w:spacing w:val="-3"/>
        </w:rPr>
        <w:t xml:space="preserve"> </w:t>
      </w:r>
      <w:r>
        <w:t>quantidades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anexos.</w:t>
      </w:r>
    </w:p>
    <w:p w14:paraId="012085FB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1652"/>
          <w:tab w:val="left" w:pos="1653"/>
        </w:tabs>
        <w:spacing w:before="122"/>
        <w:ind w:left="851"/>
      </w:pPr>
      <w:r>
        <w:t>OBJETO</w:t>
      </w:r>
    </w:p>
    <w:p w14:paraId="57C0A0D6" w14:textId="511CF2E0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26491E">
        <w:rPr>
          <w:sz w:val="24"/>
        </w:rPr>
        <w:t>(</w:t>
      </w:r>
      <w:r w:rsidR="00834979" w:rsidRPr="00834979">
        <w:rPr>
          <w:color w:val="FF0000"/>
          <w:sz w:val="24"/>
        </w:rPr>
        <w:t>..................................................................................................................</w:t>
      </w:r>
      <w:r w:rsidR="0026491E">
        <w:rPr>
          <w:color w:val="FF0000"/>
          <w:sz w:val="24"/>
        </w:rPr>
        <w:t>)</w:t>
      </w:r>
      <w:r w:rsidRPr="00834979">
        <w:rPr>
          <w:color w:val="FF0000"/>
          <w:sz w:val="24"/>
        </w:rPr>
        <w:t xml:space="preserve">, </w:t>
      </w:r>
      <w:r>
        <w:rPr>
          <w:sz w:val="24"/>
        </w:rPr>
        <w:t>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demanda apresentada</w:t>
      </w:r>
      <w:r>
        <w:rPr>
          <w:b/>
          <w:sz w:val="24"/>
        </w:rPr>
        <w:t xml:space="preserve">, </w:t>
      </w:r>
      <w:r>
        <w:rPr>
          <w:sz w:val="24"/>
        </w:rPr>
        <w:t>conforme condições, quantidades e exigências estabelecidas neste Edital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anexos.</w:t>
      </w:r>
    </w:p>
    <w:p w14:paraId="13E7037E" w14:textId="6EF0B965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26" w:line="232" w:lineRule="auto"/>
        <w:ind w:left="851" w:firstLine="0"/>
        <w:rPr>
          <w:sz w:val="24"/>
        </w:rPr>
      </w:pPr>
      <w:r>
        <w:rPr>
          <w:sz w:val="24"/>
        </w:rPr>
        <w:t>O credenciamento será regido pelos dispositivos deste Edital e seus Anexos, com os quais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declarar</w:t>
      </w:r>
      <w:r>
        <w:rPr>
          <w:spacing w:val="-2"/>
          <w:sz w:val="24"/>
        </w:rPr>
        <w:t xml:space="preserve"> </w:t>
      </w:r>
      <w:r>
        <w:rPr>
          <w:sz w:val="24"/>
        </w:rPr>
        <w:t>concordância,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assinar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 w:rsidR="00C6546C">
        <w:rPr>
          <w:sz w:val="24"/>
        </w:rPr>
        <w:t>instrumento contratual</w:t>
      </w:r>
      <w:r>
        <w:rPr>
          <w:sz w:val="24"/>
        </w:rPr>
        <w:t>.</w:t>
      </w:r>
    </w:p>
    <w:p w14:paraId="207DBE3C" w14:textId="77777777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A adesão ao presente Edital implica no aceite de suas eventuais alterações 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 da CREDENCIADORA, após regular notificação.</w:t>
      </w:r>
    </w:p>
    <w:p w14:paraId="7F4EAC12" w14:textId="77777777" w:rsidR="005B513D" w:rsidRDefault="005B513D" w:rsidP="00BD2FBA">
      <w:pPr>
        <w:pStyle w:val="PargrafodaLista"/>
        <w:tabs>
          <w:tab w:val="left" w:pos="709"/>
        </w:tabs>
        <w:spacing w:line="232" w:lineRule="auto"/>
        <w:ind w:left="851"/>
        <w:rPr>
          <w:sz w:val="24"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1222"/>
        <w:gridCol w:w="1616"/>
        <w:gridCol w:w="1424"/>
        <w:gridCol w:w="2057"/>
        <w:gridCol w:w="1176"/>
        <w:gridCol w:w="1176"/>
        <w:gridCol w:w="1307"/>
      </w:tblGrid>
      <w:tr w:rsidR="00434C66" w14:paraId="3E5C0C64" w14:textId="7A406FEA" w:rsidTr="002E5017">
        <w:trPr>
          <w:trHeight w:val="1087"/>
        </w:trPr>
        <w:tc>
          <w:tcPr>
            <w:tcW w:w="968" w:type="dxa"/>
            <w:tcBorders>
              <w:bottom w:val="nil"/>
            </w:tcBorders>
          </w:tcPr>
          <w:p w14:paraId="66394C45" w14:textId="32B42F17" w:rsidR="00434C66" w:rsidRDefault="00434C66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COD ITEM</w:t>
            </w:r>
          </w:p>
        </w:tc>
        <w:tc>
          <w:tcPr>
            <w:tcW w:w="2167" w:type="dxa"/>
            <w:tcBorders>
              <w:bottom w:val="nil"/>
            </w:tcBorders>
          </w:tcPr>
          <w:p w14:paraId="3F2FDEBD" w14:textId="05834DBF" w:rsidR="00434C66" w:rsidRDefault="00434C66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271" w:type="dxa"/>
            <w:tcBorders>
              <w:bottom w:val="nil"/>
            </w:tcBorders>
          </w:tcPr>
          <w:p w14:paraId="2A80D32D" w14:textId="655A15C8" w:rsidR="00434C66" w:rsidRDefault="00434C66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UND DE MEDIDA</w:t>
            </w:r>
          </w:p>
        </w:tc>
        <w:tc>
          <w:tcPr>
            <w:tcW w:w="2269" w:type="dxa"/>
            <w:tcBorders>
              <w:bottom w:val="nil"/>
            </w:tcBorders>
          </w:tcPr>
          <w:p w14:paraId="597CE5A7" w14:textId="54AE8B41" w:rsidR="00434C66" w:rsidRDefault="00434C66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CATMAT/CATSERV</w:t>
            </w:r>
          </w:p>
        </w:tc>
        <w:tc>
          <w:tcPr>
            <w:tcW w:w="1005" w:type="dxa"/>
            <w:tcBorders>
              <w:bottom w:val="nil"/>
            </w:tcBorders>
          </w:tcPr>
          <w:p w14:paraId="2B322902" w14:textId="406B9F52" w:rsidR="00434C66" w:rsidRDefault="005F68A2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QTD</w:t>
            </w:r>
          </w:p>
        </w:tc>
        <w:tc>
          <w:tcPr>
            <w:tcW w:w="1275" w:type="dxa"/>
            <w:tcBorders>
              <w:bottom w:val="nil"/>
            </w:tcBorders>
          </w:tcPr>
          <w:p w14:paraId="3DFC0C78" w14:textId="1EEAA925" w:rsidR="00434C66" w:rsidRDefault="005F68A2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VLR UNT</w:t>
            </w:r>
          </w:p>
        </w:tc>
        <w:tc>
          <w:tcPr>
            <w:tcW w:w="1249" w:type="dxa"/>
            <w:tcBorders>
              <w:bottom w:val="nil"/>
            </w:tcBorders>
          </w:tcPr>
          <w:p w14:paraId="15126975" w14:textId="619F9713" w:rsidR="00434C66" w:rsidRDefault="005F68A2" w:rsidP="002E5017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VLR TOTAL</w:t>
            </w:r>
          </w:p>
        </w:tc>
      </w:tr>
      <w:tr w:rsidR="00434C66" w14:paraId="7B06E628" w14:textId="1379B8BE" w:rsidTr="0083639F">
        <w:trPr>
          <w:trHeight w:val="137"/>
        </w:trPr>
        <w:tc>
          <w:tcPr>
            <w:tcW w:w="968" w:type="dxa"/>
            <w:tcBorders>
              <w:top w:val="nil"/>
            </w:tcBorders>
          </w:tcPr>
          <w:p w14:paraId="6C5429EC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14:paraId="73D93B84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6FCD2FA9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06C4B292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14:paraId="2DAA5836" w14:textId="7E4A62FE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ED976E1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3FB10CE4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</w:tr>
      <w:tr w:rsidR="00434C66" w14:paraId="4DBF22EB" w14:textId="070968D0" w:rsidTr="00AB6D5A">
        <w:tc>
          <w:tcPr>
            <w:tcW w:w="968" w:type="dxa"/>
          </w:tcPr>
          <w:p w14:paraId="52B884DE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167" w:type="dxa"/>
          </w:tcPr>
          <w:p w14:paraId="0BCE07B4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1" w:type="dxa"/>
          </w:tcPr>
          <w:p w14:paraId="7A0A29B4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269" w:type="dxa"/>
          </w:tcPr>
          <w:p w14:paraId="12E1BE6F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005" w:type="dxa"/>
          </w:tcPr>
          <w:p w14:paraId="72EEC9C3" w14:textId="2A3A1FC6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5" w:type="dxa"/>
          </w:tcPr>
          <w:p w14:paraId="01A1ED20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49" w:type="dxa"/>
          </w:tcPr>
          <w:p w14:paraId="0F06B487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</w:tr>
      <w:tr w:rsidR="00434C66" w14:paraId="6578B46C" w14:textId="4AB4B34B" w:rsidTr="00AB6D5A">
        <w:tc>
          <w:tcPr>
            <w:tcW w:w="968" w:type="dxa"/>
          </w:tcPr>
          <w:p w14:paraId="38AB6C8F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167" w:type="dxa"/>
          </w:tcPr>
          <w:p w14:paraId="237085F7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1" w:type="dxa"/>
          </w:tcPr>
          <w:p w14:paraId="2ED00A4E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2269" w:type="dxa"/>
          </w:tcPr>
          <w:p w14:paraId="42DF417B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005" w:type="dxa"/>
          </w:tcPr>
          <w:p w14:paraId="7E28274D" w14:textId="08ABD38B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75" w:type="dxa"/>
          </w:tcPr>
          <w:p w14:paraId="2C49E8A8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  <w:tc>
          <w:tcPr>
            <w:tcW w:w="1249" w:type="dxa"/>
          </w:tcPr>
          <w:p w14:paraId="114F2249" w14:textId="77777777" w:rsidR="00434C66" w:rsidRDefault="00434C66" w:rsidP="00BD2FBA">
            <w:pPr>
              <w:pStyle w:val="PargrafodaLista"/>
              <w:tabs>
                <w:tab w:val="left" w:pos="709"/>
              </w:tabs>
              <w:spacing w:line="232" w:lineRule="auto"/>
              <w:ind w:left="851"/>
              <w:rPr>
                <w:sz w:val="24"/>
              </w:rPr>
            </w:pPr>
          </w:p>
        </w:tc>
      </w:tr>
    </w:tbl>
    <w:p w14:paraId="4294A78B" w14:textId="77777777" w:rsidR="00061C58" w:rsidRDefault="00061C58" w:rsidP="00BD2FBA">
      <w:pPr>
        <w:pStyle w:val="PargrafodaLista"/>
        <w:tabs>
          <w:tab w:val="left" w:pos="709"/>
        </w:tabs>
        <w:spacing w:line="232" w:lineRule="auto"/>
        <w:ind w:left="851"/>
        <w:rPr>
          <w:sz w:val="24"/>
        </w:rPr>
      </w:pPr>
    </w:p>
    <w:p w14:paraId="12F7C5E3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ABRANGÊNCIA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CREDENCIAMENTO</w:t>
      </w:r>
    </w:p>
    <w:p w14:paraId="377EC984" w14:textId="3BD9357C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abrangerá</w:t>
      </w:r>
      <w:r w:rsidR="00C925BE">
        <w:rPr>
          <w:sz w:val="24"/>
        </w:rPr>
        <w:t>(</w:t>
      </w:r>
      <w:r w:rsidR="006308E7" w:rsidRPr="006308E7">
        <w:rPr>
          <w:color w:val="FF0000"/>
          <w:spacing w:val="1"/>
          <w:sz w:val="24"/>
        </w:rPr>
        <w:t>...........................................................................................</w:t>
      </w:r>
      <w:r w:rsidR="00C925BE">
        <w:rPr>
          <w:color w:val="FF0000"/>
          <w:spacing w:val="1"/>
          <w:sz w:val="24"/>
        </w:rPr>
        <w:t>)</w:t>
      </w:r>
    </w:p>
    <w:p w14:paraId="16059782" w14:textId="77777777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constitui-se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de chamamento público em que a Administração Pública convoca interessados em prestar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 ou fornecer bens para que, preenchidos os requisitos necessários, se credenciem no órgão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 o objeto quando convocados, consoante disposto no inc. XLIII do art. 6° e art. 78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14.133, de 2021.</w:t>
      </w:r>
    </w:p>
    <w:p w14:paraId="54C0FF90" w14:textId="77777777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rPr>
          <w:sz w:val="24"/>
        </w:rPr>
        <w:t>Este</w:t>
      </w:r>
      <w:r>
        <w:rPr>
          <w:spacing w:val="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2"/>
          <w:sz w:val="24"/>
        </w:rPr>
        <w:t xml:space="preserve"> </w:t>
      </w:r>
      <w:r>
        <w:rPr>
          <w:sz w:val="24"/>
        </w:rPr>
        <w:t>enquadra-se</w:t>
      </w:r>
      <w:r>
        <w:rPr>
          <w:spacing w:val="12"/>
          <w:sz w:val="24"/>
        </w:rPr>
        <w:t xml:space="preserve"> </w:t>
      </w:r>
      <w:r>
        <w:rPr>
          <w:sz w:val="24"/>
        </w:rPr>
        <w:t>como</w:t>
      </w:r>
      <w:r>
        <w:rPr>
          <w:spacing w:val="12"/>
          <w:sz w:val="24"/>
        </w:rPr>
        <w:t xml:space="preserve"> </w:t>
      </w:r>
      <w:r>
        <w:rPr>
          <w:sz w:val="24"/>
        </w:rPr>
        <w:t>hipótese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inexigibilidade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2"/>
          <w:sz w:val="24"/>
        </w:rPr>
        <w:t xml:space="preserve"> </w:t>
      </w:r>
      <w:r>
        <w:rPr>
          <w:sz w:val="24"/>
        </w:rPr>
        <w:t>nos</w:t>
      </w:r>
      <w:r>
        <w:rPr>
          <w:spacing w:val="12"/>
          <w:sz w:val="24"/>
        </w:rPr>
        <w:t xml:space="preserve"> </w:t>
      </w:r>
      <w:r>
        <w:rPr>
          <w:sz w:val="24"/>
        </w:rPr>
        <w:t>termos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art. 74, inc. IV da Nova Lei de Licitações.</w:t>
      </w:r>
    </w:p>
    <w:p w14:paraId="0B192C47" w14:textId="4E275802" w:rsidR="00E90605" w:rsidRDefault="004D42E4" w:rsidP="004C14AA">
      <w:pPr>
        <w:pStyle w:val="Corpodetexto"/>
        <w:numPr>
          <w:ilvl w:val="2"/>
          <w:numId w:val="19"/>
        </w:numPr>
        <w:tabs>
          <w:tab w:val="left" w:pos="709"/>
        </w:tabs>
        <w:spacing w:before="115"/>
        <w:ind w:left="851" w:right="0" w:firstLine="0"/>
      </w:pPr>
      <w:r>
        <w:t>Lei no 4.320/64;</w:t>
      </w:r>
    </w:p>
    <w:p w14:paraId="5FC46806" w14:textId="0282C181" w:rsidR="00E90605" w:rsidRDefault="004D42E4" w:rsidP="004C14AA">
      <w:pPr>
        <w:pStyle w:val="Corpodetexto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</w:pPr>
      <w:r>
        <w:t>Lei no 14.133/21;</w:t>
      </w:r>
    </w:p>
    <w:p w14:paraId="0CD78BEB" w14:textId="77777777" w:rsidR="00E90605" w:rsidRDefault="004D42E4" w:rsidP="004C14AA">
      <w:pPr>
        <w:pStyle w:val="PargrafodaLista"/>
        <w:numPr>
          <w:ilvl w:val="2"/>
          <w:numId w:val="19"/>
        </w:numPr>
        <w:tabs>
          <w:tab w:val="left" w:pos="709"/>
          <w:tab w:val="left" w:pos="1418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123/06;</w:t>
      </w:r>
    </w:p>
    <w:p w14:paraId="441F72C3" w14:textId="77777777" w:rsidR="00E90605" w:rsidRDefault="004D42E4" w:rsidP="004C14AA">
      <w:pPr>
        <w:pStyle w:val="PargrafodaLista"/>
        <w:numPr>
          <w:ilvl w:val="2"/>
          <w:numId w:val="19"/>
        </w:numPr>
        <w:tabs>
          <w:tab w:val="left" w:pos="709"/>
          <w:tab w:val="left" w:pos="1418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Leis</w:t>
      </w:r>
      <w:r>
        <w:rPr>
          <w:spacing w:val="-6"/>
          <w:sz w:val="24"/>
        </w:rPr>
        <w:t xml:space="preserve"> </w:t>
      </w:r>
      <w:r>
        <w:rPr>
          <w:sz w:val="24"/>
        </w:rPr>
        <w:t>orçamentárias</w:t>
      </w:r>
      <w:r>
        <w:rPr>
          <w:spacing w:val="-6"/>
          <w:sz w:val="24"/>
        </w:rPr>
        <w:t xml:space="preserve"> </w:t>
      </w:r>
      <w:r>
        <w:rPr>
          <w:sz w:val="24"/>
        </w:rPr>
        <w:t>vigentes;</w:t>
      </w:r>
    </w:p>
    <w:p w14:paraId="05828C1E" w14:textId="3FCAC8EA" w:rsidR="00E90605" w:rsidRDefault="004D42E4" w:rsidP="004C14AA">
      <w:pPr>
        <w:pStyle w:val="PargrafodaLista"/>
        <w:numPr>
          <w:ilvl w:val="2"/>
          <w:numId w:val="19"/>
        </w:numPr>
        <w:tabs>
          <w:tab w:val="left" w:pos="709"/>
          <w:tab w:val="left" w:pos="1418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 w:rsidR="00532C23">
        <w:rPr>
          <w:sz w:val="24"/>
        </w:rPr>
        <w:t>Municipal 2</w:t>
      </w:r>
      <w:r w:rsidR="000F1894">
        <w:rPr>
          <w:sz w:val="24"/>
        </w:rPr>
        <w:t>5</w:t>
      </w:r>
      <w:r w:rsidR="00532C23">
        <w:rPr>
          <w:sz w:val="24"/>
        </w:rPr>
        <w:t>.678/24</w:t>
      </w:r>
      <w:r>
        <w:rPr>
          <w:sz w:val="24"/>
        </w:rPr>
        <w:t>;</w:t>
      </w:r>
    </w:p>
    <w:p w14:paraId="75F424D7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2"/>
        <w:ind w:left="851"/>
        <w:jc w:val="both"/>
      </w:pPr>
      <w:r>
        <w:t>RECURSOS</w:t>
      </w:r>
      <w:r>
        <w:rPr>
          <w:spacing w:val="-5"/>
        </w:rPr>
        <w:t xml:space="preserve"> </w:t>
      </w:r>
      <w:r>
        <w:t>FINANCEIROS</w:t>
      </w:r>
    </w:p>
    <w:p w14:paraId="323648A3" w14:textId="76125C3D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Os recursos previstos para os pagamentos dos atendimentos decorrentes deste Edital 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tem adequação orçamentária e financeira com a Lei Orçamentária Anual do exercício 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F85166">
        <w:rPr>
          <w:sz w:val="24"/>
        </w:rPr>
        <w:t>0XX</w:t>
      </w:r>
      <w:r>
        <w:rPr>
          <w:sz w:val="24"/>
        </w:rPr>
        <w:t>, com a Lei de Diretrizes Orçamentárias e compatibilidade com o Plano Plurianual, na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7B2DD07B" w14:textId="77777777" w:rsidR="006411B8" w:rsidRPr="006411B8" w:rsidRDefault="006411B8" w:rsidP="00BD2FBA">
      <w:pPr>
        <w:pStyle w:val="PargrafodaLista"/>
        <w:tabs>
          <w:tab w:val="left" w:pos="709"/>
        </w:tabs>
        <w:spacing w:before="119" w:line="232" w:lineRule="auto"/>
        <w:ind w:left="851"/>
        <w:rPr>
          <w:sz w:val="24"/>
        </w:rPr>
      </w:pPr>
      <w:r w:rsidRPr="006411B8">
        <w:rPr>
          <w:sz w:val="24"/>
        </w:rPr>
        <w:t>I - Gestão/Unidade:</w:t>
      </w:r>
    </w:p>
    <w:p w14:paraId="27A3F226" w14:textId="77777777" w:rsidR="006411B8" w:rsidRPr="006411B8" w:rsidRDefault="006411B8" w:rsidP="00BD2FBA">
      <w:pPr>
        <w:pStyle w:val="PargrafodaLista"/>
        <w:tabs>
          <w:tab w:val="left" w:pos="709"/>
        </w:tabs>
        <w:spacing w:before="119" w:line="232" w:lineRule="auto"/>
        <w:ind w:left="851"/>
        <w:rPr>
          <w:sz w:val="24"/>
        </w:rPr>
      </w:pPr>
      <w:r w:rsidRPr="006411B8">
        <w:rPr>
          <w:sz w:val="24"/>
        </w:rPr>
        <w:t>II - Fonte:</w:t>
      </w:r>
    </w:p>
    <w:p w14:paraId="578D7232" w14:textId="77777777" w:rsidR="006411B8" w:rsidRPr="006411B8" w:rsidRDefault="006411B8" w:rsidP="00BD2FBA">
      <w:pPr>
        <w:pStyle w:val="PargrafodaLista"/>
        <w:ind w:left="851"/>
        <w:rPr>
          <w:sz w:val="24"/>
        </w:rPr>
      </w:pPr>
      <w:r w:rsidRPr="006411B8">
        <w:rPr>
          <w:sz w:val="24"/>
        </w:rPr>
        <w:t>III - Programa de Trabalho:</w:t>
      </w:r>
    </w:p>
    <w:p w14:paraId="1BC3407F" w14:textId="6862D28F" w:rsidR="00502B61" w:rsidRDefault="006411B8" w:rsidP="00BD2FBA">
      <w:pPr>
        <w:pStyle w:val="PargrafodaLista"/>
        <w:tabs>
          <w:tab w:val="left" w:pos="709"/>
        </w:tabs>
        <w:spacing w:before="119" w:line="232" w:lineRule="auto"/>
        <w:ind w:left="851"/>
        <w:rPr>
          <w:sz w:val="24"/>
        </w:rPr>
      </w:pPr>
      <w:r w:rsidRPr="006411B8">
        <w:rPr>
          <w:sz w:val="24"/>
        </w:rPr>
        <w:t>IV - Natureza de Despesa:</w:t>
      </w:r>
    </w:p>
    <w:p w14:paraId="4BFF6A34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</w:p>
    <w:p w14:paraId="209A37F7" w14:textId="51316174" w:rsidR="00E90605" w:rsidRPr="00A0007B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pacing w:val="1"/>
          <w:sz w:val="24"/>
        </w:rPr>
      </w:pPr>
      <w:r>
        <w:rPr>
          <w:sz w:val="24"/>
        </w:rPr>
        <w:t>O requerimento e a documentação para o credenciamento deverão ser 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 w:rsidR="00A0007B" w:rsidRPr="00A0007B">
        <w:rPr>
          <w:b/>
          <w:bCs/>
          <w:spacing w:val="1"/>
          <w:sz w:val="24"/>
        </w:rPr>
        <w:t>dcp.fms@pmt.pi.gov.br</w:t>
      </w:r>
      <w:r w:rsidR="00A0007B">
        <w:t>.</w:t>
      </w:r>
      <w:hyperlink r:id="rId8"/>
    </w:p>
    <w:p w14:paraId="5761C7DC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6"/>
        <w:ind w:left="851"/>
        <w:jc w:val="both"/>
      </w:pPr>
      <w:r>
        <w:t>PUBLICIDADE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</w:p>
    <w:p w14:paraId="5D3D278D" w14:textId="77777777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2" w:line="289" w:lineRule="exact"/>
        <w:ind w:left="851" w:right="0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aviso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publicado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meios,</w:t>
      </w:r>
      <w:r>
        <w:rPr>
          <w:spacing w:val="-4"/>
          <w:sz w:val="24"/>
        </w:rPr>
        <w:t xml:space="preserve"> </w:t>
      </w:r>
      <w:r>
        <w:rPr>
          <w:sz w:val="24"/>
        </w:rPr>
        <w:t>cumulativamente:</w:t>
      </w:r>
    </w:p>
    <w:p w14:paraId="0E2323E4" w14:textId="4B22F84E" w:rsidR="00E90605" w:rsidRDefault="004D42E4" w:rsidP="004C14AA">
      <w:pPr>
        <w:pStyle w:val="PargrafodaLista"/>
        <w:numPr>
          <w:ilvl w:val="2"/>
          <w:numId w:val="19"/>
        </w:numPr>
        <w:tabs>
          <w:tab w:val="left" w:pos="142"/>
        </w:tabs>
        <w:spacing w:before="0" w:line="285" w:lineRule="exact"/>
        <w:ind w:left="851" w:right="0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Diário Oficial da União; </w:t>
      </w:r>
      <w:r w:rsidR="00C8764E">
        <w:rPr>
          <w:sz w:val="24"/>
        </w:rPr>
        <w:t>(se for o caso)</w:t>
      </w:r>
    </w:p>
    <w:p w14:paraId="7524A93B" w14:textId="5376E3A2" w:rsidR="00E90605" w:rsidRDefault="004D42E4" w:rsidP="004C14AA">
      <w:pPr>
        <w:pStyle w:val="PargrafodaLista"/>
        <w:numPr>
          <w:ilvl w:val="2"/>
          <w:numId w:val="19"/>
        </w:numPr>
        <w:tabs>
          <w:tab w:val="left" w:pos="709"/>
          <w:tab w:val="left" w:pos="836"/>
        </w:tabs>
        <w:spacing w:before="0" w:line="289" w:lineRule="exact"/>
        <w:ind w:left="851" w:right="0" w:firstLine="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C8764E">
        <w:rPr>
          <w:sz w:val="24"/>
        </w:rPr>
        <w:t>Município;</w:t>
      </w:r>
    </w:p>
    <w:p w14:paraId="0F3902BC" w14:textId="30B43CAF" w:rsidR="00C8764E" w:rsidRDefault="002D1EC0" w:rsidP="004C14AA">
      <w:pPr>
        <w:pStyle w:val="PargrafodaLista"/>
        <w:numPr>
          <w:ilvl w:val="2"/>
          <w:numId w:val="19"/>
        </w:numPr>
        <w:tabs>
          <w:tab w:val="left" w:pos="709"/>
          <w:tab w:val="left" w:pos="836"/>
        </w:tabs>
        <w:spacing w:before="0" w:line="289" w:lineRule="exact"/>
        <w:ind w:left="851" w:right="0" w:firstLine="0"/>
        <w:rPr>
          <w:sz w:val="24"/>
        </w:rPr>
      </w:pPr>
      <w:r>
        <w:rPr>
          <w:sz w:val="24"/>
        </w:rPr>
        <w:t>n</w:t>
      </w:r>
      <w:r w:rsidR="00C8764E">
        <w:rPr>
          <w:sz w:val="24"/>
        </w:rPr>
        <w:t>o Diário Oficial Do Município;</w:t>
      </w:r>
    </w:p>
    <w:p w14:paraId="11B26901" w14:textId="52BF876B" w:rsidR="00C8764E" w:rsidRDefault="002D1EC0" w:rsidP="004C14AA">
      <w:pPr>
        <w:pStyle w:val="PargrafodaLista"/>
        <w:numPr>
          <w:ilvl w:val="2"/>
          <w:numId w:val="19"/>
        </w:numPr>
        <w:tabs>
          <w:tab w:val="left" w:pos="709"/>
          <w:tab w:val="left" w:pos="836"/>
        </w:tabs>
        <w:spacing w:before="0" w:line="289" w:lineRule="exact"/>
        <w:ind w:left="851" w:right="0" w:firstLine="0"/>
        <w:rPr>
          <w:sz w:val="24"/>
        </w:rPr>
      </w:pPr>
      <w:r>
        <w:rPr>
          <w:sz w:val="24"/>
        </w:rPr>
        <w:t>n</w:t>
      </w:r>
      <w:r w:rsidR="00C8764E">
        <w:rPr>
          <w:sz w:val="24"/>
        </w:rPr>
        <w:t>o Portal Nacional de Compras Públicas</w:t>
      </w:r>
      <w:r>
        <w:rPr>
          <w:sz w:val="24"/>
        </w:rPr>
        <w:t>;</w:t>
      </w:r>
    </w:p>
    <w:p w14:paraId="290C7628" w14:textId="2C4B78FC" w:rsidR="002D1EC0" w:rsidRDefault="002D1EC0" w:rsidP="004C14AA">
      <w:pPr>
        <w:pStyle w:val="PargrafodaLista"/>
        <w:numPr>
          <w:ilvl w:val="2"/>
          <w:numId w:val="19"/>
        </w:numPr>
        <w:tabs>
          <w:tab w:val="left" w:pos="709"/>
          <w:tab w:val="left" w:pos="836"/>
        </w:tabs>
        <w:spacing w:before="0" w:line="289" w:lineRule="exact"/>
        <w:ind w:left="851" w:right="0" w:firstLine="0"/>
        <w:rPr>
          <w:sz w:val="24"/>
        </w:rPr>
      </w:pPr>
      <w:r>
        <w:rPr>
          <w:sz w:val="24"/>
        </w:rPr>
        <w:t>no Tribunal de Contas do Estado do Piauí</w:t>
      </w:r>
      <w:r w:rsidR="00C07DFC">
        <w:rPr>
          <w:sz w:val="24"/>
        </w:rPr>
        <w:t>; e</w:t>
      </w:r>
    </w:p>
    <w:p w14:paraId="0632EDD0" w14:textId="2586269B" w:rsidR="00C07DFC" w:rsidRDefault="00C07DFC" w:rsidP="004C14AA">
      <w:pPr>
        <w:pStyle w:val="PargrafodaLista"/>
        <w:numPr>
          <w:ilvl w:val="2"/>
          <w:numId w:val="19"/>
        </w:numPr>
        <w:tabs>
          <w:tab w:val="left" w:pos="709"/>
          <w:tab w:val="left" w:pos="836"/>
        </w:tabs>
        <w:spacing w:before="0" w:line="289" w:lineRule="exact"/>
        <w:ind w:left="851" w:right="0" w:firstLine="0"/>
        <w:rPr>
          <w:sz w:val="24"/>
        </w:rPr>
      </w:pPr>
      <w:r>
        <w:rPr>
          <w:sz w:val="24"/>
        </w:rPr>
        <w:t>no Site da Fundação Municipal de Saúde.</w:t>
      </w:r>
    </w:p>
    <w:p w14:paraId="1A7D409C" w14:textId="7FC60514" w:rsidR="00E90605" w:rsidRDefault="004D42E4" w:rsidP="004C14AA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Edital</w:t>
      </w:r>
      <w:r>
        <w:rPr>
          <w:spacing w:val="12"/>
          <w:sz w:val="24"/>
        </w:rPr>
        <w:t xml:space="preserve"> </w:t>
      </w:r>
      <w:r>
        <w:rPr>
          <w:sz w:val="24"/>
        </w:rPr>
        <w:t>ficará</w:t>
      </w:r>
      <w:r>
        <w:rPr>
          <w:spacing w:val="12"/>
          <w:sz w:val="24"/>
        </w:rPr>
        <w:t xml:space="preserve"> </w:t>
      </w:r>
      <w:r>
        <w:rPr>
          <w:sz w:val="24"/>
        </w:rPr>
        <w:t>disponível,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íntegra,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sítio</w:t>
      </w:r>
      <w:r>
        <w:rPr>
          <w:spacing w:val="12"/>
          <w:sz w:val="24"/>
        </w:rPr>
        <w:t xml:space="preserve"> </w:t>
      </w:r>
      <w:r>
        <w:rPr>
          <w:sz w:val="24"/>
        </w:rPr>
        <w:t>indicado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item</w:t>
      </w:r>
      <w:r>
        <w:rPr>
          <w:spacing w:val="12"/>
          <w:sz w:val="24"/>
        </w:rPr>
        <w:t xml:space="preserve"> </w:t>
      </w:r>
      <w:r w:rsidR="00FF4A29">
        <w:rPr>
          <w:sz w:val="24"/>
        </w:rPr>
        <w:t>5</w:t>
      </w:r>
      <w:r>
        <w:rPr>
          <w:sz w:val="24"/>
        </w:rPr>
        <w:t>.1.</w:t>
      </w:r>
      <w:r w:rsidR="00877AD4">
        <w:rPr>
          <w:sz w:val="24"/>
        </w:rPr>
        <w:t>3</w:t>
      </w:r>
      <w:r w:rsidR="00DA02DE">
        <w:rPr>
          <w:sz w:val="24"/>
        </w:rPr>
        <w:t>,</w:t>
      </w:r>
      <w:r w:rsidR="00877AD4">
        <w:rPr>
          <w:sz w:val="24"/>
        </w:rPr>
        <w:t xml:space="preserve"> </w:t>
      </w:r>
      <w:r w:rsidR="00FF4A29">
        <w:rPr>
          <w:sz w:val="24"/>
        </w:rPr>
        <w:t>5</w:t>
      </w:r>
      <w:r w:rsidR="00877AD4">
        <w:rPr>
          <w:sz w:val="24"/>
        </w:rPr>
        <w:t>.1.4</w:t>
      </w:r>
      <w:r w:rsidR="00C07DFC">
        <w:rPr>
          <w:sz w:val="24"/>
        </w:rPr>
        <w:t xml:space="preserve">, </w:t>
      </w:r>
      <w:r w:rsidR="00FF4A29">
        <w:rPr>
          <w:sz w:val="24"/>
        </w:rPr>
        <w:t>5</w:t>
      </w:r>
      <w:r w:rsidR="00DA02DE">
        <w:rPr>
          <w:sz w:val="24"/>
        </w:rPr>
        <w:t>.1.5</w:t>
      </w:r>
      <w:r w:rsidR="00C07DFC">
        <w:rPr>
          <w:sz w:val="24"/>
        </w:rPr>
        <w:t xml:space="preserve"> e </w:t>
      </w:r>
      <w:r w:rsidR="00FF4A29">
        <w:rPr>
          <w:sz w:val="24"/>
        </w:rPr>
        <w:t>5</w:t>
      </w:r>
      <w:r w:rsidR="00AA2548">
        <w:rPr>
          <w:sz w:val="24"/>
        </w:rPr>
        <w:t>.1.6</w:t>
      </w:r>
      <w:r w:rsidR="00F305BB">
        <w:rPr>
          <w:sz w:val="24"/>
        </w:rPr>
        <w:t xml:space="preserve">. </w:t>
      </w:r>
    </w:p>
    <w:p w14:paraId="52246408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ALTERAÇÕES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591E6C0F" w14:textId="0D80B26F" w:rsidR="00E90605" w:rsidRDefault="004D42E4" w:rsidP="00A93E0E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 xml:space="preserve">Qualquer alteração do Edital será publicada no </w:t>
      </w:r>
      <w:r w:rsidR="00BE0BB1">
        <w:rPr>
          <w:sz w:val="24"/>
        </w:rPr>
        <w:t xml:space="preserve">sítio indicado no item </w:t>
      </w:r>
      <w:r w:rsidR="00FF4A29">
        <w:rPr>
          <w:sz w:val="24"/>
        </w:rPr>
        <w:t>5.1.3, 5.1.4, 5.1.5 e 5.1.6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passem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integrar</w:t>
      </w:r>
      <w:r>
        <w:rPr>
          <w:spacing w:val="1"/>
          <w:sz w:val="24"/>
        </w:rPr>
        <w:t xml:space="preserve"> </w:t>
      </w:r>
      <w:r w:rsidR="006854BC">
        <w:rPr>
          <w:sz w:val="24"/>
        </w:rPr>
        <w:t>o instrumento 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credenciamentos</w:t>
      </w:r>
      <w:r>
        <w:rPr>
          <w:spacing w:val="-1"/>
          <w:sz w:val="24"/>
        </w:rPr>
        <w:t xml:space="preserve"> </w:t>
      </w:r>
      <w:r>
        <w:rPr>
          <w:sz w:val="24"/>
        </w:rPr>
        <w:t>em vigor.</w:t>
      </w:r>
    </w:p>
    <w:p w14:paraId="7F245D87" w14:textId="77777777" w:rsidR="00E90605" w:rsidRPr="00C41219" w:rsidRDefault="004D42E4" w:rsidP="00A93E0E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C41219">
        <w:rPr>
          <w:sz w:val="24"/>
        </w:rPr>
        <w:t>As alterações do Edital serão comunicadas aos credenciados por meio de notificação, via</w:t>
      </w:r>
      <w:r w:rsidRPr="00C41219">
        <w:rPr>
          <w:spacing w:val="1"/>
          <w:sz w:val="24"/>
        </w:rPr>
        <w:t xml:space="preserve"> </w:t>
      </w:r>
      <w:r w:rsidRPr="00C41219">
        <w:rPr>
          <w:sz w:val="24"/>
        </w:rPr>
        <w:t>mensagem</w:t>
      </w:r>
      <w:r w:rsidRPr="00C41219">
        <w:rPr>
          <w:spacing w:val="-1"/>
          <w:sz w:val="24"/>
        </w:rPr>
        <w:t xml:space="preserve"> </w:t>
      </w:r>
      <w:r w:rsidRPr="00C41219">
        <w:rPr>
          <w:sz w:val="24"/>
        </w:rPr>
        <w:t>eletrônica (e-mail).</w:t>
      </w:r>
    </w:p>
    <w:p w14:paraId="3124FB54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 w14:paraId="72CAA5F2" w14:textId="1DBCE9FC" w:rsidR="00E90605" w:rsidRPr="00A93E0E" w:rsidRDefault="004D42E4" w:rsidP="00A93E0E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A93E0E">
        <w:rPr>
          <w:sz w:val="24"/>
        </w:rPr>
        <w:t xml:space="preserve">O Edital de credenciamento vigorará por prazo </w:t>
      </w:r>
      <w:r w:rsidR="000F795D" w:rsidRPr="00A93E0E">
        <w:rPr>
          <w:sz w:val="24"/>
        </w:rPr>
        <w:t>não superior a</w:t>
      </w:r>
      <w:r w:rsidRPr="00A93E0E">
        <w:rPr>
          <w:sz w:val="24"/>
        </w:rPr>
        <w:t xml:space="preserve"> </w:t>
      </w:r>
      <w:r w:rsidR="000F795D" w:rsidRPr="00A93E0E">
        <w:rPr>
          <w:sz w:val="24"/>
        </w:rPr>
        <w:t>24</w:t>
      </w:r>
      <w:r w:rsidRPr="00A93E0E">
        <w:rPr>
          <w:sz w:val="24"/>
        </w:rPr>
        <w:t xml:space="preserve"> (</w:t>
      </w:r>
      <w:r w:rsidR="000F795D" w:rsidRPr="00A93E0E">
        <w:rPr>
          <w:sz w:val="24"/>
        </w:rPr>
        <w:t>vinte e quatro</w:t>
      </w:r>
      <w:r w:rsidRPr="00A93E0E">
        <w:rPr>
          <w:sz w:val="24"/>
        </w:rPr>
        <w:t>) meses, a contar da sua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publicação</w:t>
      </w:r>
      <w:r w:rsidR="00936D91" w:rsidRPr="00A93E0E">
        <w:rPr>
          <w:sz w:val="24"/>
        </w:rPr>
        <w:t>, devendo ser republicado até o fim deste período.</w:t>
      </w:r>
    </w:p>
    <w:p w14:paraId="634D2C59" w14:textId="34A962CF" w:rsidR="00E90605" w:rsidRPr="00A93E0E" w:rsidRDefault="004D42E4" w:rsidP="00A93E0E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A93E0E">
        <w:rPr>
          <w:sz w:val="24"/>
        </w:rPr>
        <w:t>O prazo para credenciamento terá início a partir da data de publicação do Edital no Diário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Oficial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d</w:t>
      </w:r>
      <w:r w:rsidR="0038689D" w:rsidRPr="00A93E0E">
        <w:rPr>
          <w:sz w:val="24"/>
        </w:rPr>
        <w:t>o Município e Portal Nacional de Compras Públicas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e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permanecerá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continuamente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aberto,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podendo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o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interessado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requerer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o</w:t>
      </w:r>
      <w:r w:rsidRPr="00A93E0E">
        <w:rPr>
          <w:spacing w:val="1"/>
          <w:sz w:val="24"/>
        </w:rPr>
        <w:t xml:space="preserve"> </w:t>
      </w:r>
      <w:r w:rsidRPr="00A93E0E">
        <w:rPr>
          <w:sz w:val="24"/>
        </w:rPr>
        <w:t>credenciamento</w:t>
      </w:r>
      <w:r w:rsidRPr="00A93E0E">
        <w:rPr>
          <w:spacing w:val="-1"/>
          <w:sz w:val="24"/>
        </w:rPr>
        <w:t xml:space="preserve"> </w:t>
      </w:r>
      <w:r w:rsidRPr="00A93E0E">
        <w:rPr>
          <w:sz w:val="24"/>
        </w:rPr>
        <w:t>a</w:t>
      </w:r>
      <w:r w:rsidRPr="00A93E0E">
        <w:rPr>
          <w:spacing w:val="-1"/>
          <w:sz w:val="24"/>
        </w:rPr>
        <w:t xml:space="preserve"> </w:t>
      </w:r>
      <w:r w:rsidRPr="00A93E0E">
        <w:rPr>
          <w:sz w:val="24"/>
        </w:rPr>
        <w:t>qualquer</w:t>
      </w:r>
      <w:r w:rsidRPr="00A93E0E">
        <w:rPr>
          <w:spacing w:val="-1"/>
          <w:sz w:val="24"/>
        </w:rPr>
        <w:t xml:space="preserve"> </w:t>
      </w:r>
      <w:r w:rsidRPr="00A93E0E">
        <w:rPr>
          <w:sz w:val="24"/>
        </w:rPr>
        <w:t>tempo</w:t>
      </w:r>
      <w:r w:rsidR="00620ED3" w:rsidRPr="00A93E0E">
        <w:rPr>
          <w:sz w:val="24"/>
        </w:rPr>
        <w:t>.</w:t>
      </w:r>
    </w:p>
    <w:p w14:paraId="2294E13F" w14:textId="189E68C0" w:rsidR="00E90605" w:rsidRPr="00A93E0E" w:rsidRDefault="001001FB" w:rsidP="00A93E0E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A93E0E">
        <w:rPr>
          <w:sz w:val="24"/>
        </w:rPr>
        <w:t>O credenciado se vincula à data de vigência do Edital, independentemente do período em que foi credenciado, e as contratações serão formalizadas por contrato ou outro instrumento hábil, observado o disposto no art. 95, da Lei Federal nº 14.133, de 2021.</w:t>
      </w:r>
    </w:p>
    <w:p w14:paraId="41FD4027" w14:textId="7583E066" w:rsidR="00DF4FA8" w:rsidRPr="000518CB" w:rsidRDefault="007D0851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 w:rsidRPr="000518CB">
        <w:t>DISPOSIÇÕES GERAIS SOBRE O CREDENCIAMENTO</w:t>
      </w:r>
    </w:p>
    <w:p w14:paraId="4491F06C" w14:textId="03714CC4" w:rsidR="00E90605" w:rsidRDefault="004D42E4" w:rsidP="00A93E0E">
      <w:pPr>
        <w:pStyle w:val="Ttulo2"/>
        <w:numPr>
          <w:ilvl w:val="1"/>
          <w:numId w:val="19"/>
        </w:numPr>
        <w:tabs>
          <w:tab w:val="left" w:pos="709"/>
          <w:tab w:val="left" w:pos="1276"/>
        </w:tabs>
        <w:spacing w:before="112"/>
        <w:ind w:left="851" w:firstLine="0"/>
        <w:jc w:val="both"/>
      </w:pPr>
      <w:r>
        <w:rPr>
          <w:spacing w:val="-1"/>
        </w:rPr>
        <w:t>PARTICIPAÇÃO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CREDENCIAMENTO</w:t>
      </w:r>
    </w:p>
    <w:p w14:paraId="2DC14477" w14:textId="04537410" w:rsidR="00E90605" w:rsidRPr="00AB6A8C" w:rsidRDefault="004D42E4" w:rsidP="00BD2FBA">
      <w:pPr>
        <w:pStyle w:val="PargrafodaLista"/>
        <w:numPr>
          <w:ilvl w:val="2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AB6A8C">
        <w:rPr>
          <w:sz w:val="24"/>
        </w:rPr>
        <w:lastRenderedPageBreak/>
        <w:t xml:space="preserve">Para   </w:t>
      </w:r>
      <w:r w:rsidRPr="00AB6A8C">
        <w:rPr>
          <w:spacing w:val="1"/>
          <w:sz w:val="24"/>
        </w:rPr>
        <w:t xml:space="preserve"> </w:t>
      </w:r>
      <w:r w:rsidRPr="00AB6A8C">
        <w:rPr>
          <w:sz w:val="24"/>
        </w:rPr>
        <w:t>requerimento     do     credenciamento     não     será     exigido     dos     interessados</w:t>
      </w:r>
      <w:r w:rsidRPr="00AB6A8C">
        <w:rPr>
          <w:spacing w:val="-52"/>
          <w:sz w:val="24"/>
        </w:rPr>
        <w:t xml:space="preserve"> </w:t>
      </w:r>
      <w:r w:rsidRPr="00AB6A8C">
        <w:rPr>
          <w:sz w:val="24"/>
        </w:rPr>
        <w:t>o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prévio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registro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no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Sistema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de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Cadastramento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Unificado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de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Fornecedores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-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SICAF.</w:t>
      </w:r>
    </w:p>
    <w:p w14:paraId="57A9432C" w14:textId="3912B5BA" w:rsidR="00E90605" w:rsidRPr="00AB6A8C" w:rsidRDefault="004D42E4" w:rsidP="00BD2FBA">
      <w:pPr>
        <w:pStyle w:val="PargrafodaLista"/>
        <w:numPr>
          <w:ilvl w:val="2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AB6A8C">
        <w:rPr>
          <w:sz w:val="24"/>
        </w:rPr>
        <w:t>O interessado assume como firmes e verdadeiras as informações apresentadas em seu</w:t>
      </w:r>
      <w:r w:rsidRPr="00AB6A8C">
        <w:rPr>
          <w:spacing w:val="1"/>
          <w:sz w:val="24"/>
        </w:rPr>
        <w:t xml:space="preserve"> </w:t>
      </w:r>
      <w:r w:rsidRPr="00AB6A8C">
        <w:rPr>
          <w:sz w:val="24"/>
        </w:rPr>
        <w:t>requerimento,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inclusive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os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atos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praticados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diretamente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ou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por</w:t>
      </w:r>
      <w:r w:rsidRPr="00AB6A8C">
        <w:rPr>
          <w:spacing w:val="-1"/>
          <w:sz w:val="24"/>
        </w:rPr>
        <w:t xml:space="preserve"> </w:t>
      </w:r>
      <w:r w:rsidRPr="00AB6A8C">
        <w:rPr>
          <w:sz w:val="24"/>
        </w:rPr>
        <w:t>seu</w:t>
      </w:r>
      <w:r w:rsidRPr="00AB6A8C">
        <w:rPr>
          <w:spacing w:val="-2"/>
          <w:sz w:val="24"/>
        </w:rPr>
        <w:t xml:space="preserve"> </w:t>
      </w:r>
      <w:r w:rsidRPr="00AB6A8C">
        <w:rPr>
          <w:sz w:val="24"/>
        </w:rPr>
        <w:t>representante.</w:t>
      </w:r>
    </w:p>
    <w:p w14:paraId="39C97960" w14:textId="467F180F" w:rsidR="00E90605" w:rsidRPr="00AB6A8C" w:rsidRDefault="004D42E4" w:rsidP="00BD2FBA">
      <w:pPr>
        <w:pStyle w:val="PargrafodaLista"/>
        <w:numPr>
          <w:ilvl w:val="2"/>
          <w:numId w:val="19"/>
        </w:numPr>
        <w:tabs>
          <w:tab w:val="left" w:pos="709"/>
        </w:tabs>
        <w:spacing w:before="116"/>
        <w:ind w:left="851" w:firstLine="0"/>
        <w:rPr>
          <w:sz w:val="24"/>
        </w:rPr>
      </w:pPr>
      <w:r w:rsidRPr="00AB6A8C">
        <w:rPr>
          <w:sz w:val="24"/>
        </w:rPr>
        <w:t>Não</w:t>
      </w:r>
      <w:r w:rsidRPr="00AB6A8C">
        <w:rPr>
          <w:spacing w:val="-5"/>
          <w:sz w:val="24"/>
        </w:rPr>
        <w:t xml:space="preserve"> </w:t>
      </w:r>
      <w:r w:rsidRPr="00AB6A8C">
        <w:rPr>
          <w:sz w:val="24"/>
        </w:rPr>
        <w:t>poderão</w:t>
      </w:r>
      <w:r w:rsidRPr="00AB6A8C">
        <w:rPr>
          <w:spacing w:val="-4"/>
          <w:sz w:val="24"/>
        </w:rPr>
        <w:t xml:space="preserve"> </w:t>
      </w:r>
      <w:r w:rsidRPr="00AB6A8C">
        <w:rPr>
          <w:sz w:val="24"/>
        </w:rPr>
        <w:t>participar</w:t>
      </w:r>
      <w:r w:rsidRPr="00AB6A8C">
        <w:rPr>
          <w:spacing w:val="-4"/>
          <w:sz w:val="24"/>
        </w:rPr>
        <w:t xml:space="preserve"> </w:t>
      </w:r>
      <w:r w:rsidRPr="00AB6A8C">
        <w:rPr>
          <w:sz w:val="24"/>
        </w:rPr>
        <w:t>deste</w:t>
      </w:r>
      <w:r w:rsidRPr="00AB6A8C">
        <w:rPr>
          <w:spacing w:val="-4"/>
          <w:sz w:val="24"/>
        </w:rPr>
        <w:t xml:space="preserve"> </w:t>
      </w:r>
      <w:r w:rsidRPr="00AB6A8C">
        <w:rPr>
          <w:sz w:val="24"/>
        </w:rPr>
        <w:t>credenciamento:</w:t>
      </w:r>
    </w:p>
    <w:p w14:paraId="01422295" w14:textId="66067058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12"/>
        <w:ind w:left="851" w:firstLine="0"/>
        <w:rPr>
          <w:sz w:val="24"/>
        </w:rPr>
      </w:pPr>
      <w:r w:rsidRPr="00913461">
        <w:rPr>
          <w:sz w:val="24"/>
        </w:rPr>
        <w:t>aquele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não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atenda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às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condições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deste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Edital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e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seu(s)</w:t>
      </w:r>
      <w:r w:rsidRPr="00913461">
        <w:rPr>
          <w:spacing w:val="-3"/>
          <w:sz w:val="24"/>
        </w:rPr>
        <w:t xml:space="preserve"> </w:t>
      </w:r>
      <w:r w:rsidRPr="00913461">
        <w:rPr>
          <w:sz w:val="24"/>
        </w:rPr>
        <w:t>anexo(s);</w:t>
      </w:r>
    </w:p>
    <w:p w14:paraId="61356546" w14:textId="24263B49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19" w:line="232" w:lineRule="auto"/>
        <w:ind w:left="851" w:firstLine="0"/>
        <w:rPr>
          <w:sz w:val="24"/>
        </w:rPr>
      </w:pPr>
      <w:r w:rsidRPr="00913461">
        <w:rPr>
          <w:sz w:val="24"/>
        </w:rPr>
        <w:t>autor do anteprojeto, do projeto básico ou do projeto executivo, pessoa física 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jurídica,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quando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objeto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versar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sobre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serviços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fornecimento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bens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ele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relacionados;</w:t>
      </w:r>
    </w:p>
    <w:p w14:paraId="587B22A5" w14:textId="03764494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line="232" w:lineRule="auto"/>
        <w:ind w:left="851" w:firstLine="0"/>
        <w:rPr>
          <w:sz w:val="24"/>
        </w:rPr>
      </w:pPr>
      <w:r w:rsidRPr="00913461">
        <w:rPr>
          <w:sz w:val="24"/>
        </w:rPr>
        <w:t>empresa, isoladamente ou em consórcio, responsável pela elaboração do projeto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básico ou do projeto executivo, ou empresa da qual o autor do projeto seja dirigente,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gerente, controlador, acionista ou detentor de mais de 5% (cinco por cento) do capital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com direito a voto, responsável técnico ou subcontratado, quando o objeto versar sobre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serviços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ou fornecimento de bens a ele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necessários;</w:t>
      </w:r>
    </w:p>
    <w:p w14:paraId="06ECEEAF" w14:textId="05921CCB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4" w:line="232" w:lineRule="auto"/>
        <w:ind w:left="851" w:firstLine="0"/>
        <w:rPr>
          <w:sz w:val="24"/>
        </w:rPr>
      </w:pPr>
      <w:r w:rsidRPr="00913461">
        <w:rPr>
          <w:sz w:val="24"/>
        </w:rPr>
        <w:t>pessoa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física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jurídica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encontre,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tempo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credenciamento,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impossibilitada de contratar com a Administração em decorrência de sanção que lhe foi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imposta;</w:t>
      </w:r>
    </w:p>
    <w:p w14:paraId="4A8D61C7" w14:textId="28E8C7BB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3" w:line="232" w:lineRule="auto"/>
        <w:ind w:left="851" w:firstLine="0"/>
        <w:rPr>
          <w:sz w:val="24"/>
        </w:rPr>
      </w:pPr>
      <w:r w:rsidRPr="00913461">
        <w:rPr>
          <w:sz w:val="24"/>
        </w:rPr>
        <w:t>aquele que mantenha vínculo de natureza técnica, comercial, econômica, financeira,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trabalhista ou civil com dirigente do órgão ou entidade contratante ou com agente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público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desempenhe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função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credenciamento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atue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fiscalização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na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gestão do contrato, ou que deles seja cônjuge, companheiro ou parente em linha reta,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colateral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ou por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afinidade, até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o terceiro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grau;</w:t>
      </w:r>
    </w:p>
    <w:p w14:paraId="16EBDF6E" w14:textId="5D896F00" w:rsidR="00913461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4" w:line="232" w:lineRule="auto"/>
        <w:ind w:left="851" w:firstLine="0"/>
        <w:rPr>
          <w:sz w:val="24"/>
        </w:rPr>
      </w:pPr>
      <w:r w:rsidRPr="00913461">
        <w:rPr>
          <w:sz w:val="24"/>
        </w:rPr>
        <w:t>pessoa física ou jurídica que, nos 5 (cinco) anos anteriores à divulgação do edital,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tenha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sido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condenada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judicialmente,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com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trânsito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em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julgado,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por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exploração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trabalho infantil, por submissão de trabalhadores a condições análogas às de escravo ou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por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contratação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adolescentes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nos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casos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vedados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pela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legislação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trabalhista;</w:t>
      </w:r>
    </w:p>
    <w:p w14:paraId="15FDE2F1" w14:textId="51DCC727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16"/>
        <w:ind w:left="851" w:firstLine="0"/>
        <w:rPr>
          <w:sz w:val="24"/>
        </w:rPr>
      </w:pPr>
      <w:r w:rsidRPr="00913461">
        <w:rPr>
          <w:sz w:val="24"/>
        </w:rPr>
        <w:t>agente</w:t>
      </w:r>
      <w:r w:rsidRPr="00913461">
        <w:rPr>
          <w:spacing w:val="-5"/>
          <w:sz w:val="24"/>
        </w:rPr>
        <w:t xml:space="preserve"> </w:t>
      </w:r>
      <w:r w:rsidRPr="00913461">
        <w:rPr>
          <w:sz w:val="24"/>
        </w:rPr>
        <w:t>público</w:t>
      </w:r>
      <w:r w:rsidRPr="00913461">
        <w:rPr>
          <w:spacing w:val="-4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-4"/>
          <w:sz w:val="24"/>
        </w:rPr>
        <w:t xml:space="preserve"> </w:t>
      </w:r>
      <w:r w:rsidRPr="00913461">
        <w:rPr>
          <w:sz w:val="24"/>
        </w:rPr>
        <w:t>órgão</w:t>
      </w:r>
      <w:r w:rsidRPr="00913461">
        <w:rPr>
          <w:spacing w:val="-4"/>
          <w:sz w:val="24"/>
        </w:rPr>
        <w:t xml:space="preserve"> </w:t>
      </w:r>
      <w:r w:rsidRPr="00913461">
        <w:rPr>
          <w:sz w:val="24"/>
        </w:rPr>
        <w:t>credenciador;</w:t>
      </w:r>
    </w:p>
    <w:p w14:paraId="47F7FF68" w14:textId="65CF0675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19" w:line="232" w:lineRule="auto"/>
        <w:ind w:left="851" w:firstLine="0"/>
        <w:rPr>
          <w:sz w:val="24"/>
        </w:rPr>
      </w:pPr>
      <w:r w:rsidRPr="00913461">
        <w:rPr>
          <w:sz w:val="24"/>
        </w:rPr>
        <w:t>Organizações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Sociedade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Civil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Interesse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Público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-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OSCIP,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atuando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nessa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condição;</w:t>
      </w:r>
    </w:p>
    <w:p w14:paraId="100E1A0B" w14:textId="31113D06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line="232" w:lineRule="auto"/>
        <w:ind w:left="851" w:firstLine="0"/>
        <w:rPr>
          <w:sz w:val="24"/>
        </w:rPr>
      </w:pPr>
      <w:r w:rsidRPr="00913461">
        <w:rPr>
          <w:sz w:val="24"/>
        </w:rPr>
        <w:t>Não poderá participar, direta ou indiretamente, do credenciamento ou da execução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 contrato agente público do órgão ou entidade contratante, devendo ser observadas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situações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possam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configurar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conﬂito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interesses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exercício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após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exercício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cargo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emprego,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nos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termos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legislação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disciplina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matéria,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conforme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§ 1º do art. 9º da Lei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nº 14.133, de 2021.</w:t>
      </w:r>
    </w:p>
    <w:p w14:paraId="388FD4C8" w14:textId="4C4A1160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4" w:line="232" w:lineRule="auto"/>
        <w:ind w:left="851" w:firstLine="0"/>
        <w:rPr>
          <w:sz w:val="24"/>
        </w:rPr>
      </w:pPr>
      <w:r w:rsidRPr="00913461">
        <w:rPr>
          <w:sz w:val="24"/>
        </w:rPr>
        <w:t>O impedimento de que trata o inciso "d" será também aplicado ao credenciado que atue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em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substituição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outra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pessoa,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física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jurídica,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com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o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intuito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burlar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efetividade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sanção</w:t>
      </w:r>
      <w:r w:rsidRPr="00913461">
        <w:rPr>
          <w:spacing w:val="19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20"/>
          <w:sz w:val="24"/>
        </w:rPr>
        <w:t xml:space="preserve"> </w:t>
      </w:r>
      <w:r w:rsidRPr="00913461">
        <w:rPr>
          <w:sz w:val="24"/>
        </w:rPr>
        <w:t>ela</w:t>
      </w:r>
      <w:r w:rsidR="00375FE4" w:rsidRPr="00913461">
        <w:rPr>
          <w:sz w:val="24"/>
        </w:rPr>
        <w:t xml:space="preserve"> </w:t>
      </w:r>
      <w:r>
        <w:t>aplicada, inclusive a sua controladora, controlada ou coligada, desde que devidamente comprovado o</w:t>
      </w:r>
      <w:r w:rsidRPr="00913461">
        <w:rPr>
          <w:spacing w:val="1"/>
        </w:rPr>
        <w:t xml:space="preserve"> </w:t>
      </w:r>
      <w:r>
        <w:t>ilícito</w:t>
      </w:r>
      <w:r w:rsidRPr="00913461">
        <w:rPr>
          <w:spacing w:val="-1"/>
        </w:rPr>
        <w:t xml:space="preserve"> </w:t>
      </w:r>
      <w:r>
        <w:t>ou</w:t>
      </w:r>
      <w:r w:rsidRPr="00913461">
        <w:rPr>
          <w:spacing w:val="-1"/>
        </w:rPr>
        <w:t xml:space="preserve"> </w:t>
      </w:r>
      <w:r>
        <w:t>a utilização</w:t>
      </w:r>
      <w:r w:rsidRPr="00913461">
        <w:rPr>
          <w:spacing w:val="-1"/>
        </w:rPr>
        <w:t xml:space="preserve"> </w:t>
      </w:r>
      <w:r>
        <w:t>fraudulenta da</w:t>
      </w:r>
      <w:r w:rsidRPr="00913461">
        <w:rPr>
          <w:spacing w:val="-1"/>
        </w:rPr>
        <w:t xml:space="preserve"> </w:t>
      </w:r>
      <w:r>
        <w:t>personalidade</w:t>
      </w:r>
      <w:r w:rsidRPr="00913461">
        <w:rPr>
          <w:spacing w:val="-1"/>
        </w:rPr>
        <w:t xml:space="preserve"> </w:t>
      </w:r>
      <w:r>
        <w:t>jurídica do</w:t>
      </w:r>
      <w:r w:rsidRPr="00913461">
        <w:rPr>
          <w:spacing w:val="-1"/>
        </w:rPr>
        <w:t xml:space="preserve"> </w:t>
      </w:r>
      <w:r>
        <w:t>interessado.</w:t>
      </w:r>
    </w:p>
    <w:p w14:paraId="00E2C51E" w14:textId="7C3D4297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line="232" w:lineRule="auto"/>
        <w:ind w:left="851" w:firstLine="0"/>
        <w:rPr>
          <w:sz w:val="24"/>
        </w:rPr>
      </w:pPr>
      <w:r w:rsidRPr="00913461">
        <w:rPr>
          <w:sz w:val="24"/>
        </w:rPr>
        <w:t>A</w:t>
      </w:r>
      <w:r w:rsidRPr="00913461">
        <w:rPr>
          <w:spacing w:val="51"/>
          <w:sz w:val="24"/>
        </w:rPr>
        <w:t xml:space="preserve"> </w:t>
      </w:r>
      <w:r w:rsidRPr="00913461">
        <w:rPr>
          <w:sz w:val="24"/>
        </w:rPr>
        <w:t>critério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Administração</w:t>
      </w:r>
      <w:r w:rsidRPr="00913461">
        <w:rPr>
          <w:spacing w:val="51"/>
          <w:sz w:val="24"/>
        </w:rPr>
        <w:t xml:space="preserve"> </w:t>
      </w:r>
      <w:r w:rsidRPr="00913461">
        <w:rPr>
          <w:sz w:val="24"/>
        </w:rPr>
        <w:t>e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exclusivamente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seu</w:t>
      </w:r>
      <w:r w:rsidRPr="00913461">
        <w:rPr>
          <w:spacing w:val="51"/>
          <w:sz w:val="24"/>
        </w:rPr>
        <w:t xml:space="preserve"> </w:t>
      </w:r>
      <w:r w:rsidRPr="00913461">
        <w:rPr>
          <w:sz w:val="24"/>
        </w:rPr>
        <w:t>serviço,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o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autor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dos</w:t>
      </w:r>
      <w:r w:rsidRPr="00913461">
        <w:rPr>
          <w:spacing w:val="51"/>
          <w:sz w:val="24"/>
        </w:rPr>
        <w:t xml:space="preserve"> </w:t>
      </w:r>
      <w:r w:rsidRPr="00913461">
        <w:rPr>
          <w:sz w:val="24"/>
        </w:rPr>
        <w:t>projetos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e</w:t>
      </w:r>
      <w:r w:rsidRPr="00913461">
        <w:rPr>
          <w:spacing w:val="52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empresa a que se referem os itens "b" e "c" poderão participar no apoio das atividades de planejamento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contratação,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execução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licitação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ou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gestão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contrato,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desde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sob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supervisão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exclusiva</w:t>
      </w:r>
      <w:r w:rsidRPr="00913461">
        <w:rPr>
          <w:spacing w:val="-2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agentes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públicos do órgão ou entidade.</w:t>
      </w:r>
    </w:p>
    <w:p w14:paraId="16B0B5D1" w14:textId="6F46EAE2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3" w:line="232" w:lineRule="auto"/>
        <w:ind w:left="851" w:firstLine="0"/>
        <w:rPr>
          <w:sz w:val="24"/>
        </w:rPr>
      </w:pPr>
      <w:r w:rsidRPr="00913461">
        <w:rPr>
          <w:sz w:val="24"/>
        </w:rPr>
        <w:t>Equiparam-se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aos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autores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projeto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empresas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integrantes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mesmo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grupo</w:t>
      </w:r>
      <w:r w:rsidRPr="00913461">
        <w:rPr>
          <w:spacing w:val="-52"/>
          <w:sz w:val="24"/>
        </w:rPr>
        <w:t xml:space="preserve"> </w:t>
      </w:r>
      <w:r w:rsidRPr="00913461">
        <w:rPr>
          <w:sz w:val="24"/>
        </w:rPr>
        <w:t>econômico.</w:t>
      </w:r>
    </w:p>
    <w:p w14:paraId="143BC2F6" w14:textId="0CF378CE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line="232" w:lineRule="auto"/>
        <w:ind w:left="851" w:firstLine="0"/>
        <w:rPr>
          <w:sz w:val="24"/>
        </w:rPr>
      </w:pPr>
      <w:r w:rsidRPr="00913461">
        <w:rPr>
          <w:sz w:val="24"/>
        </w:rPr>
        <w:t>O disposto nos itens "b" e "c" não impede a contratação de serviço que inclua como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encargo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contratado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elaboração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projeto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básico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projeto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executivo,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nas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contratações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integradas,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do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projeto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executivo, nos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demais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regimes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de execução.</w:t>
      </w:r>
    </w:p>
    <w:p w14:paraId="53B3008A" w14:textId="10166AD2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line="232" w:lineRule="auto"/>
        <w:ind w:left="851" w:firstLine="0"/>
        <w:rPr>
          <w:sz w:val="24"/>
        </w:rPr>
      </w:pPr>
      <w:r w:rsidRPr="00913461">
        <w:rPr>
          <w:sz w:val="24"/>
        </w:rPr>
        <w:t>Em contratações realizadas no âmbito de projetos e programas parcialmente financiados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por agência oficial de cooperação estrangeira ou por organismo financeiro internacional com recursos do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financiamento ou da contrapartida nacional, não poderá participar pessoa física ou jurídica que integre 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rol de pessoas sancionadas por essas entidades ou que seja declarada inidônea nos termos da Lei nº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14.133/2021.</w:t>
      </w:r>
    </w:p>
    <w:p w14:paraId="152893ED" w14:textId="605DABDA" w:rsidR="00E90605" w:rsidRPr="00913461" w:rsidRDefault="004D42E4" w:rsidP="00BD2FBA">
      <w:pPr>
        <w:pStyle w:val="PargrafodaLista"/>
        <w:numPr>
          <w:ilvl w:val="0"/>
          <w:numId w:val="35"/>
        </w:numPr>
        <w:tabs>
          <w:tab w:val="left" w:pos="709"/>
          <w:tab w:val="left" w:pos="1418"/>
        </w:tabs>
        <w:spacing w:before="124" w:line="232" w:lineRule="auto"/>
        <w:ind w:left="851" w:firstLine="0"/>
        <w:rPr>
          <w:sz w:val="24"/>
        </w:rPr>
      </w:pP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vedação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trata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item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"g"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estende-se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terceiro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que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auxilie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condução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da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 xml:space="preserve">contratação </w:t>
      </w:r>
      <w:r w:rsidRPr="00913461">
        <w:rPr>
          <w:sz w:val="24"/>
        </w:rPr>
        <w:lastRenderedPageBreak/>
        <w:t>na qualidade de integrante de equipe de apoio, profissional especializado ou funcionário ou</w:t>
      </w:r>
      <w:r w:rsidRPr="00913461">
        <w:rPr>
          <w:spacing w:val="1"/>
          <w:sz w:val="24"/>
        </w:rPr>
        <w:t xml:space="preserve"> </w:t>
      </w:r>
      <w:r w:rsidRPr="00913461">
        <w:rPr>
          <w:sz w:val="24"/>
        </w:rPr>
        <w:t>representante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de empresa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que preste</w:t>
      </w:r>
      <w:r w:rsidRPr="00913461">
        <w:rPr>
          <w:spacing w:val="-1"/>
          <w:sz w:val="24"/>
        </w:rPr>
        <w:t xml:space="preserve"> </w:t>
      </w:r>
      <w:r w:rsidRPr="00913461">
        <w:rPr>
          <w:sz w:val="24"/>
        </w:rPr>
        <w:t>assessoria técnica.</w:t>
      </w:r>
    </w:p>
    <w:p w14:paraId="22CE0F04" w14:textId="01E2A48B" w:rsidR="009D6E6C" w:rsidRPr="00C10B44" w:rsidRDefault="009D6E6C" w:rsidP="00A93E0E">
      <w:pPr>
        <w:pStyle w:val="PargrafodaLista"/>
        <w:numPr>
          <w:ilvl w:val="1"/>
          <w:numId w:val="19"/>
        </w:numPr>
        <w:tabs>
          <w:tab w:val="left" w:pos="709"/>
          <w:tab w:val="left" w:pos="1134"/>
          <w:tab w:val="left" w:pos="1276"/>
          <w:tab w:val="left" w:pos="1418"/>
        </w:tabs>
        <w:spacing w:before="124" w:line="232" w:lineRule="auto"/>
        <w:ind w:left="851" w:firstLine="0"/>
        <w:rPr>
          <w:b/>
          <w:bCs/>
          <w:sz w:val="24"/>
          <w:szCs w:val="24"/>
        </w:rPr>
      </w:pPr>
      <w:r w:rsidRPr="00C10B44">
        <w:rPr>
          <w:b/>
          <w:bCs/>
          <w:sz w:val="24"/>
          <w:szCs w:val="24"/>
        </w:rPr>
        <w:t xml:space="preserve">Das hipóteses de credenciamento </w:t>
      </w:r>
    </w:p>
    <w:p w14:paraId="0EF03636" w14:textId="3AD8E6FC" w:rsidR="009D6E6C" w:rsidRDefault="00C10B4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</w:pPr>
      <w:r>
        <w:t xml:space="preserve"> </w:t>
      </w:r>
      <w:r w:rsidR="009D6E6C">
        <w:t>Conforme estabelecido no Art. 4º</w:t>
      </w:r>
      <w:r w:rsidR="00614B9C">
        <w:t xml:space="preserve"> I,II e III do Decreto municipal 25.678</w:t>
      </w:r>
      <w:r w:rsidR="004C0C09">
        <w:t xml:space="preserve">/24 </w:t>
      </w:r>
      <w:r w:rsidR="009D6E6C">
        <w:t xml:space="preserve"> </w:t>
      </w:r>
      <w:r w:rsidR="004C0C09">
        <w:t xml:space="preserve">o </w:t>
      </w:r>
      <w:r w:rsidR="009D6E6C">
        <w:t xml:space="preserve">credenciamento poderá ser usado nas seguintes hipóteses de contratação: </w:t>
      </w:r>
    </w:p>
    <w:p w14:paraId="6788893D" w14:textId="77777777" w:rsidR="009D6E6C" w:rsidRDefault="009D6E6C" w:rsidP="0021671C">
      <w:pPr>
        <w:tabs>
          <w:tab w:val="left" w:pos="851"/>
        </w:tabs>
        <w:spacing w:before="124" w:line="232" w:lineRule="auto"/>
        <w:ind w:left="851"/>
      </w:pPr>
      <w:r>
        <w:t xml:space="preserve">I - paralela e não excludente: caso em que é viável e vantajosa para a Administração a realização de contratações simultâneas em condições padronizadas; </w:t>
      </w:r>
    </w:p>
    <w:p w14:paraId="05CE74E4" w14:textId="77777777" w:rsidR="009D6E6C" w:rsidRDefault="009D6E6C" w:rsidP="0021671C">
      <w:pPr>
        <w:tabs>
          <w:tab w:val="left" w:pos="851"/>
        </w:tabs>
        <w:spacing w:before="124" w:line="232" w:lineRule="auto"/>
        <w:ind w:left="851"/>
      </w:pPr>
      <w:r>
        <w:t xml:space="preserve">II - com seleção a critério de terceiros: caso em que a seleção do contratado está a cargo do beneficiário direto da prestação; </w:t>
      </w:r>
    </w:p>
    <w:p w14:paraId="668926DC" w14:textId="7C05CE76" w:rsidR="00DA3867" w:rsidRPr="004E6357" w:rsidRDefault="009D6E6C" w:rsidP="0021671C">
      <w:pPr>
        <w:tabs>
          <w:tab w:val="left" w:pos="851"/>
        </w:tabs>
        <w:spacing w:before="124" w:line="232" w:lineRule="auto"/>
        <w:ind w:left="851"/>
        <w:rPr>
          <w:sz w:val="24"/>
        </w:rPr>
      </w:pPr>
      <w:r>
        <w:t>III - em mercados fluidos: caso em que a flutuação constante do valor da prestação e das condições de contratação inviabiliza a seleção de agente por meio de processo de licitação.</w:t>
      </w:r>
    </w:p>
    <w:p w14:paraId="306D1A77" w14:textId="5BA74740" w:rsidR="00FB75B0" w:rsidRPr="00A31FED" w:rsidRDefault="00E45917" w:rsidP="00A93E0E">
      <w:pPr>
        <w:pStyle w:val="PargrafodaLista"/>
        <w:numPr>
          <w:ilvl w:val="1"/>
          <w:numId w:val="19"/>
        </w:numPr>
        <w:tabs>
          <w:tab w:val="left" w:pos="709"/>
          <w:tab w:val="left" w:pos="1134"/>
          <w:tab w:val="left" w:pos="1276"/>
          <w:tab w:val="left" w:pos="1418"/>
        </w:tabs>
        <w:spacing w:before="124" w:line="232" w:lineRule="auto"/>
        <w:ind w:left="851" w:firstLine="0"/>
        <w:rPr>
          <w:b/>
          <w:bCs/>
          <w:sz w:val="24"/>
          <w:szCs w:val="24"/>
        </w:rPr>
      </w:pPr>
      <w:r w:rsidRPr="00A31FED">
        <w:rPr>
          <w:b/>
          <w:bCs/>
          <w:sz w:val="24"/>
          <w:szCs w:val="24"/>
        </w:rPr>
        <w:t>Das Contratações paralelas e não excludentes</w:t>
      </w:r>
    </w:p>
    <w:p w14:paraId="79D12F4E" w14:textId="0510749F" w:rsidR="00FB75B0" w:rsidRPr="00A31FED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A31FED">
        <w:rPr>
          <w:sz w:val="24"/>
          <w:szCs w:val="24"/>
        </w:rPr>
        <w:t xml:space="preserve">Na hipótese do inciso I, do art. 4°, </w:t>
      </w:r>
      <w:r w:rsidR="00151D50" w:rsidRPr="00A31FED">
        <w:rPr>
          <w:sz w:val="24"/>
          <w:szCs w:val="24"/>
        </w:rPr>
        <w:t>do</w:t>
      </w:r>
      <w:r w:rsidRPr="00A31FED">
        <w:rPr>
          <w:sz w:val="24"/>
          <w:szCs w:val="24"/>
        </w:rPr>
        <w:t xml:space="preserve"> </w:t>
      </w:r>
      <w:r w:rsidR="00151D50">
        <w:t xml:space="preserve">Decreto municipal 25.678/24 </w:t>
      </w:r>
      <w:r w:rsidRPr="00A31FED">
        <w:rPr>
          <w:sz w:val="24"/>
          <w:szCs w:val="24"/>
        </w:rPr>
        <w:t xml:space="preserve">, caso não se pretenda a contratação, ao mesmo tempo, de todos os credenciados, o edital deverá prever critério objetivo de distribuição da demanda entre os credenciados, observando-se sempre o critério de rotatividade. </w:t>
      </w:r>
    </w:p>
    <w:p w14:paraId="416CCADA" w14:textId="70BBA3D8" w:rsidR="00FB75B0" w:rsidRPr="00A31FED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A31FED">
        <w:rPr>
          <w:sz w:val="24"/>
          <w:szCs w:val="24"/>
        </w:rPr>
        <w:t xml:space="preserve">Os novos credenciados, ao ingressarem no credenciamento, nos termos deste Decreto, serão posicionados após o último credenciado, observada a ordem estabelecida. </w:t>
      </w:r>
    </w:p>
    <w:p w14:paraId="1FCE4DDE" w14:textId="2C4A8856" w:rsidR="00FB75B0" w:rsidRPr="00A31FED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A31FED">
        <w:rPr>
          <w:sz w:val="24"/>
          <w:szCs w:val="24"/>
        </w:rPr>
        <w:t xml:space="preserve">As contratações serão formalizadas por contrato ou outro instrumento hábil, observado o disposto no art. 95, da Lei Federal nº 14.133, de 2021. </w:t>
      </w:r>
    </w:p>
    <w:p w14:paraId="730F3A8B" w14:textId="4DBD204F" w:rsidR="009515E4" w:rsidRPr="00C859DE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C859DE">
        <w:rPr>
          <w:sz w:val="24"/>
          <w:szCs w:val="24"/>
        </w:rPr>
        <w:t xml:space="preserve">Decorrido o prazo para assinatura do contrato ou início da execução dos serviços ou fornecimento de bens, sem justificativa aceita pelo órgão ou entidade contratante, será convocado o próximo credenciado, de acordo com a ordem estabelecida em sorteio. </w:t>
      </w:r>
    </w:p>
    <w:p w14:paraId="16A62D14" w14:textId="6914641A" w:rsidR="001356A8" w:rsidRPr="009055AD" w:rsidRDefault="00E45917" w:rsidP="00A93E0E">
      <w:pPr>
        <w:pStyle w:val="PargrafodaLista"/>
        <w:numPr>
          <w:ilvl w:val="1"/>
          <w:numId w:val="19"/>
        </w:numPr>
        <w:tabs>
          <w:tab w:val="left" w:pos="709"/>
          <w:tab w:val="left" w:pos="1134"/>
          <w:tab w:val="left" w:pos="1276"/>
          <w:tab w:val="left" w:pos="1418"/>
        </w:tabs>
        <w:spacing w:before="124" w:line="232" w:lineRule="auto"/>
        <w:ind w:left="851" w:firstLine="0"/>
        <w:rPr>
          <w:sz w:val="24"/>
          <w:szCs w:val="24"/>
        </w:rPr>
      </w:pPr>
      <w:r w:rsidRPr="009055AD">
        <w:rPr>
          <w:b/>
          <w:bCs/>
          <w:sz w:val="24"/>
          <w:szCs w:val="24"/>
        </w:rPr>
        <w:t>Das</w:t>
      </w:r>
      <w:r w:rsidRPr="009055AD">
        <w:rPr>
          <w:sz w:val="24"/>
          <w:szCs w:val="24"/>
        </w:rPr>
        <w:t xml:space="preserve"> </w:t>
      </w:r>
      <w:r w:rsidRPr="009055AD">
        <w:rPr>
          <w:b/>
          <w:bCs/>
          <w:sz w:val="24"/>
          <w:szCs w:val="24"/>
        </w:rPr>
        <w:t>contratações com seleção a critério de terceiros</w:t>
      </w:r>
      <w:r w:rsidRPr="009055AD">
        <w:rPr>
          <w:sz w:val="24"/>
          <w:szCs w:val="24"/>
        </w:rPr>
        <w:t xml:space="preserve"> </w:t>
      </w:r>
    </w:p>
    <w:p w14:paraId="525F62A3" w14:textId="4C9ADFE8" w:rsidR="001356A8" w:rsidRPr="005A3214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5A3214">
        <w:rPr>
          <w:sz w:val="24"/>
          <w:szCs w:val="24"/>
        </w:rPr>
        <w:t xml:space="preserve">O credenciamento para contratação com seleção a critério de terceiros dar-se-á nas hipóteses em que o beneficiário direto da prestação de serviço ou do fornecimento de bens definirá com quem contratará, e servirá exclusivamente para indicação, aos terceiros, daqueles que atendem aos critérios e requisitos estabelecidos pela administração pública, para atendimento do interesse público. </w:t>
      </w:r>
    </w:p>
    <w:p w14:paraId="76D6F902" w14:textId="06E0B08E" w:rsidR="00BF4DE3" w:rsidRPr="0002666A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02666A">
        <w:rPr>
          <w:sz w:val="24"/>
          <w:szCs w:val="24"/>
        </w:rPr>
        <w:t xml:space="preserve">No caso de contratações decorrentes de seleção a critério de terceiros, a pessoa física OU jurídica receberá. após a verificação do atendimento das condições estabelecidas oin. edital, o Termo de Credenciamento. </w:t>
      </w:r>
    </w:p>
    <w:p w14:paraId="2FDB0806" w14:textId="08EC8053" w:rsidR="00BF4DE3" w:rsidRPr="0002666A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02666A">
        <w:rPr>
          <w:sz w:val="24"/>
          <w:szCs w:val="24"/>
        </w:rPr>
        <w:t>O edital fixará a vigência do Termo de Credenciamento e as condicionantes para fins de renovação.</w:t>
      </w:r>
    </w:p>
    <w:p w14:paraId="26659051" w14:textId="39ACD7D7" w:rsidR="00D565AE" w:rsidRPr="0002666A" w:rsidRDefault="00E45917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  <w:szCs w:val="24"/>
        </w:rPr>
      </w:pPr>
      <w:r w:rsidRPr="0002666A">
        <w:rPr>
          <w:sz w:val="24"/>
          <w:szCs w:val="24"/>
        </w:rPr>
        <w:t>A fim de dar transparência aos usuanos, o orgao ou entidade responsável pelo credenciamento deverá divulgar, em seu sítio eletrônico oficial, as pessoas físicas ou jurídicas credenciadas, esclarecendo as regras de remuneração.</w:t>
      </w:r>
    </w:p>
    <w:p w14:paraId="0754C0DB" w14:textId="43D2A5D1" w:rsidR="004370C0" w:rsidRPr="0002666A" w:rsidRDefault="004370C0" w:rsidP="00A93E0E">
      <w:pPr>
        <w:pStyle w:val="PargrafodaLista"/>
        <w:numPr>
          <w:ilvl w:val="1"/>
          <w:numId w:val="19"/>
        </w:numPr>
        <w:tabs>
          <w:tab w:val="left" w:pos="709"/>
          <w:tab w:val="left" w:pos="1134"/>
          <w:tab w:val="left" w:pos="1276"/>
          <w:tab w:val="left" w:pos="1418"/>
        </w:tabs>
        <w:spacing w:before="124" w:line="232" w:lineRule="auto"/>
        <w:ind w:left="851" w:firstLine="0"/>
        <w:rPr>
          <w:b/>
          <w:bCs/>
          <w:sz w:val="24"/>
          <w:szCs w:val="24"/>
        </w:rPr>
      </w:pPr>
      <w:r w:rsidRPr="0002666A">
        <w:rPr>
          <w:b/>
          <w:bCs/>
          <w:sz w:val="24"/>
          <w:szCs w:val="24"/>
        </w:rPr>
        <w:t>O cometimento a terceiros</w:t>
      </w:r>
    </w:p>
    <w:p w14:paraId="4C3A9508" w14:textId="1FDF02A8" w:rsidR="004370C0" w:rsidRPr="0002666A" w:rsidRDefault="004370C0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8"/>
          <w:szCs w:val="24"/>
        </w:rPr>
      </w:pPr>
      <w:r>
        <w:t>Não será permitido o cometimento a terceiros do objeto contratado sem autorização expressa da Administração.</w:t>
      </w:r>
    </w:p>
    <w:p w14:paraId="51A15989" w14:textId="6FCC4334" w:rsidR="007151AB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6"/>
        <w:ind w:left="851"/>
        <w:jc w:val="both"/>
      </w:pPr>
      <w:r>
        <w:t>REQUISITOS</w:t>
      </w:r>
      <w:r>
        <w:rPr>
          <w:spacing w:val="-11"/>
        </w:rPr>
        <w:t xml:space="preserve"> </w:t>
      </w:r>
      <w:r w:rsidR="004E6104">
        <w:t>DE HABILITAÇÃO E QUALIFICAÇÃO T</w:t>
      </w:r>
      <w:r w:rsidR="003852DA">
        <w:t>ÉCNICA</w:t>
      </w:r>
    </w:p>
    <w:p w14:paraId="14E91A79" w14:textId="192DE548" w:rsidR="007151AB" w:rsidRPr="00F92198" w:rsidRDefault="005D44DA" w:rsidP="00BD2FBA">
      <w:pPr>
        <w:pStyle w:val="PargrafodaLista"/>
        <w:tabs>
          <w:tab w:val="left" w:pos="709"/>
        </w:tabs>
        <w:spacing w:before="121" w:line="232" w:lineRule="auto"/>
        <w:ind w:left="851"/>
        <w:rPr>
          <w:i/>
          <w:iCs/>
          <w:color w:val="FF0000"/>
          <w:szCs w:val="20"/>
        </w:rPr>
      </w:pPr>
      <w:r>
        <w:rPr>
          <w:i/>
          <w:iCs/>
          <w:color w:val="FF0000"/>
          <w:szCs w:val="20"/>
        </w:rPr>
        <w:t>(</w:t>
      </w:r>
      <w:r w:rsidR="00C41635" w:rsidRPr="00F92198">
        <w:rPr>
          <w:i/>
          <w:iCs/>
          <w:color w:val="FF0000"/>
          <w:szCs w:val="20"/>
        </w:rPr>
        <w:t xml:space="preserve">Nota explicativa: </w:t>
      </w:r>
      <w:r w:rsidR="00ED43FD">
        <w:rPr>
          <w:i/>
          <w:iCs/>
          <w:color w:val="FF0000"/>
          <w:szCs w:val="20"/>
        </w:rPr>
        <w:t>A comissão de contratação</w:t>
      </w:r>
      <w:r w:rsidR="00C41635" w:rsidRPr="00F92198">
        <w:rPr>
          <w:i/>
          <w:iCs/>
          <w:color w:val="FF0000"/>
          <w:szCs w:val="20"/>
        </w:rPr>
        <w:t xml:space="preserve"> deverá </w:t>
      </w:r>
      <w:r w:rsidR="00583C0B" w:rsidRPr="00F92198">
        <w:rPr>
          <w:i/>
          <w:iCs/>
          <w:color w:val="FF0000"/>
          <w:szCs w:val="20"/>
        </w:rPr>
        <w:t>adicionar</w:t>
      </w:r>
      <w:r w:rsidR="00622438" w:rsidRPr="00F92198">
        <w:rPr>
          <w:i/>
          <w:iCs/>
          <w:color w:val="FF0000"/>
          <w:szCs w:val="20"/>
        </w:rPr>
        <w:t xml:space="preserve"> tópicos pa</w:t>
      </w:r>
      <w:r w:rsidR="00583C0B" w:rsidRPr="00F92198">
        <w:rPr>
          <w:i/>
          <w:iCs/>
          <w:color w:val="FF0000"/>
          <w:szCs w:val="20"/>
        </w:rPr>
        <w:t xml:space="preserve">ra requisitos de habilitação </w:t>
      </w:r>
      <w:r w:rsidR="00F92198" w:rsidRPr="00F92198">
        <w:rPr>
          <w:i/>
          <w:iCs/>
          <w:color w:val="FF0000"/>
          <w:szCs w:val="20"/>
        </w:rPr>
        <w:t>e qualificação tecnica que forem esp</w:t>
      </w:r>
      <w:r w:rsidR="00ED43FD">
        <w:rPr>
          <w:i/>
          <w:iCs/>
          <w:color w:val="FF0000"/>
          <w:szCs w:val="20"/>
        </w:rPr>
        <w:t>ecificados</w:t>
      </w:r>
      <w:r w:rsidR="003D1487">
        <w:rPr>
          <w:i/>
          <w:iCs/>
          <w:color w:val="FF0000"/>
          <w:szCs w:val="20"/>
        </w:rPr>
        <w:t xml:space="preserve"> no termo de referência.</w:t>
      </w:r>
      <w:r>
        <w:rPr>
          <w:i/>
          <w:iCs/>
          <w:color w:val="FF0000"/>
          <w:szCs w:val="20"/>
        </w:rPr>
        <w:t>)</w:t>
      </w:r>
    </w:p>
    <w:p w14:paraId="7AFFC270" w14:textId="0A3B02DA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1C72DB">
        <w:rPr>
          <w:sz w:val="24"/>
        </w:rPr>
        <w:t>Negativa</w:t>
      </w:r>
      <w:r w:rsidRPr="001C72DB">
        <w:rPr>
          <w:spacing w:val="18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ocorrências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policiais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ou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8"/>
          <w:sz w:val="24"/>
        </w:rPr>
        <w:t xml:space="preserve"> </w:t>
      </w:r>
      <w:r w:rsidRPr="001C72DB">
        <w:rPr>
          <w:sz w:val="24"/>
        </w:rPr>
        <w:t>qualquer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outra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natureza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que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possa</w:t>
      </w:r>
      <w:r w:rsidRPr="001C72DB">
        <w:rPr>
          <w:spacing w:val="19"/>
          <w:sz w:val="24"/>
        </w:rPr>
        <w:t xml:space="preserve"> </w:t>
      </w:r>
      <w:r w:rsidRPr="001C72DB">
        <w:rPr>
          <w:sz w:val="24"/>
        </w:rPr>
        <w:t>constranger</w:t>
      </w:r>
      <w:r w:rsidRPr="001C72DB">
        <w:rPr>
          <w:spacing w:val="18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-51"/>
          <w:sz w:val="24"/>
        </w:rPr>
        <w:t xml:space="preserve"> </w:t>
      </w:r>
      <w:r w:rsidRPr="001C72DB">
        <w:rPr>
          <w:sz w:val="24"/>
        </w:rPr>
        <w:t>atuação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junto aos servidores.</w:t>
      </w:r>
    </w:p>
    <w:p w14:paraId="40D345D0" w14:textId="22F8BE9C" w:rsidR="00E90605" w:rsidRDefault="004D42E4" w:rsidP="0021671C">
      <w:pPr>
        <w:pStyle w:val="Corpodetexto"/>
        <w:numPr>
          <w:ilvl w:val="0"/>
          <w:numId w:val="26"/>
        </w:numPr>
        <w:tabs>
          <w:tab w:val="left" w:pos="709"/>
        </w:tabs>
        <w:spacing w:before="115"/>
        <w:ind w:left="851" w:right="0" w:firstLine="0"/>
      </w:pPr>
      <w:r>
        <w:t>A</w:t>
      </w:r>
      <w:r>
        <w:rPr>
          <w:spacing w:val="-6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ocorrências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credenciador.</w:t>
      </w:r>
    </w:p>
    <w:p w14:paraId="445116A3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15"/>
        <w:ind w:left="851" w:firstLine="0"/>
        <w:rPr>
          <w:sz w:val="24"/>
        </w:rPr>
      </w:pPr>
      <w:r w:rsidRPr="001C72DB">
        <w:rPr>
          <w:sz w:val="24"/>
        </w:rPr>
        <w:t>Pessoa</w:t>
      </w:r>
      <w:r w:rsidRPr="001C72DB">
        <w:rPr>
          <w:spacing w:val="-3"/>
          <w:sz w:val="24"/>
        </w:rPr>
        <w:t xml:space="preserve"> </w:t>
      </w:r>
      <w:r w:rsidRPr="001C72DB">
        <w:rPr>
          <w:sz w:val="24"/>
        </w:rPr>
        <w:t>Jurídica:</w:t>
      </w:r>
    </w:p>
    <w:p w14:paraId="75DE322B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2"/>
        <w:ind w:left="851" w:firstLine="0"/>
        <w:rPr>
          <w:sz w:val="24"/>
        </w:rPr>
      </w:pPr>
      <w:r w:rsidRPr="001C72DB">
        <w:rPr>
          <w:sz w:val="24"/>
        </w:rPr>
        <w:lastRenderedPageBreak/>
        <w:t>Prova</w:t>
      </w:r>
      <w:r w:rsidRPr="001C72DB">
        <w:rPr>
          <w:spacing w:val="-5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inscrição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no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Cadastro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Nacional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Pessoa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Jurídica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(CNPJ).</w:t>
      </w:r>
    </w:p>
    <w:p w14:paraId="68379C59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9" w:line="232" w:lineRule="auto"/>
        <w:ind w:left="851" w:firstLine="0"/>
        <w:rPr>
          <w:sz w:val="24"/>
        </w:rPr>
      </w:pPr>
      <w:r w:rsidRPr="001C72DB">
        <w:rPr>
          <w:sz w:val="24"/>
        </w:rPr>
        <w:t>Prova de inscrição no Cadastro de contribuinte Estadual ou Municipal, pertinente ao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seu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ramo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de atividade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compativel com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objeto contratual.</w:t>
      </w:r>
    </w:p>
    <w:p w14:paraId="3875DE92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21" w:line="232" w:lineRule="auto"/>
        <w:ind w:left="851" w:firstLine="0"/>
        <w:rPr>
          <w:sz w:val="24"/>
        </w:rPr>
      </w:pPr>
      <w:r w:rsidRPr="001C72DB">
        <w:rPr>
          <w:sz w:val="24"/>
        </w:rPr>
        <w:t>Prova de regularidade fiscal perante a Fazenda Nacional, mediante apresentação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certidão expedida conjuntamente pela Secretaria da Receita Federal do Brasil (RFB) 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pela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Procuradoria-Geral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Fazenda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Nacional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(PGFN),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referente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todos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créditos</w:t>
      </w:r>
      <w:r w:rsidRPr="001C72DB">
        <w:rPr>
          <w:spacing w:val="-52"/>
          <w:sz w:val="24"/>
        </w:rPr>
        <w:t xml:space="preserve"> </w:t>
      </w:r>
      <w:r w:rsidRPr="001C72DB">
        <w:rPr>
          <w:sz w:val="24"/>
        </w:rPr>
        <w:t>tributários federais e à Dívida Ativa da União (DAU) por elas administrados, inclusive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aqueles relativos à Seguridade Social, nos termos da Portaria Conjunta nº 1.751,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02/10/2014,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Secretário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Receita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Federal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Brasil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Procuradora-Geral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Fazenda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Nacional.</w:t>
      </w:r>
    </w:p>
    <w:p w14:paraId="1CE85185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26" w:line="232" w:lineRule="auto"/>
        <w:ind w:left="851" w:firstLine="0"/>
        <w:rPr>
          <w:sz w:val="24"/>
        </w:rPr>
      </w:pPr>
      <w:r w:rsidRPr="001C72DB">
        <w:rPr>
          <w:sz w:val="24"/>
        </w:rPr>
        <w:t>Prova de regularidade relativa à Seguridade Social (INSS), mediante apresentação 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Certidão Negativa de Débitos/CND e o Fundo de Garantia por Tempo de Serviço (FGTS),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mediante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apresentação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Certificado 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Regularidade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do FGTS.</w:t>
      </w:r>
    </w:p>
    <w:p w14:paraId="178C23ED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line="232" w:lineRule="auto"/>
        <w:ind w:left="851" w:firstLine="0"/>
        <w:rPr>
          <w:sz w:val="24"/>
        </w:rPr>
      </w:pPr>
      <w:r w:rsidRPr="001C72DB">
        <w:rPr>
          <w:sz w:val="24"/>
        </w:rPr>
        <w:t>Estatuto ou contrato social com suas eventuais alterações supervenientes, em vigor e</w:t>
      </w:r>
      <w:r w:rsidRPr="001C72DB">
        <w:rPr>
          <w:spacing w:val="-52"/>
          <w:sz w:val="24"/>
        </w:rPr>
        <w:t xml:space="preserve"> </w:t>
      </w:r>
      <w:r w:rsidRPr="001C72DB">
        <w:rPr>
          <w:sz w:val="24"/>
        </w:rPr>
        <w:t>devidamente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registrados.</w:t>
      </w:r>
    </w:p>
    <w:p w14:paraId="47B02D5B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line="232" w:lineRule="auto"/>
        <w:ind w:left="851" w:firstLine="0"/>
        <w:rPr>
          <w:sz w:val="24"/>
        </w:rPr>
      </w:pPr>
      <w:r w:rsidRPr="001C72DB">
        <w:rPr>
          <w:sz w:val="24"/>
        </w:rPr>
        <w:t>Comprovação da relação profissional e da pessoa jurídica credenciada, através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cópia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anotações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em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carteira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trabalho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ou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contrato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trabalho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(CLT)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ou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sócio/proprietário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empresa,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através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cópia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contrato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social.</w:t>
      </w:r>
    </w:p>
    <w:p w14:paraId="1A7A50F6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9" w:line="232" w:lineRule="auto"/>
        <w:ind w:left="851" w:firstLine="0"/>
        <w:rPr>
          <w:sz w:val="24"/>
        </w:rPr>
      </w:pPr>
      <w:r w:rsidRPr="001C72DB">
        <w:rPr>
          <w:sz w:val="24"/>
        </w:rPr>
        <w:t>Relação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profissionais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que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irão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prestar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serviços,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assim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como</w:t>
      </w:r>
      <w:r w:rsidRPr="001C72DB">
        <w:rPr>
          <w:spacing w:val="54"/>
          <w:sz w:val="24"/>
        </w:rPr>
        <w:t xml:space="preserve"> </w:t>
      </w:r>
      <w:r w:rsidRPr="001C72DB">
        <w:rPr>
          <w:sz w:val="24"/>
        </w:rPr>
        <w:t>o</w:t>
      </w:r>
      <w:r w:rsidRPr="001C72DB">
        <w:rPr>
          <w:spacing w:val="54"/>
          <w:sz w:val="24"/>
        </w:rPr>
        <w:t xml:space="preserve"> </w:t>
      </w:r>
      <w:r w:rsidRPr="001C72DB">
        <w:rPr>
          <w:i/>
          <w:sz w:val="24"/>
        </w:rPr>
        <w:t>Curriculum</w:t>
      </w:r>
      <w:r w:rsidRPr="001C72DB">
        <w:rPr>
          <w:i/>
          <w:spacing w:val="-52"/>
          <w:sz w:val="24"/>
        </w:rPr>
        <w:t xml:space="preserve"> </w:t>
      </w:r>
      <w:r w:rsidRPr="001C72DB">
        <w:rPr>
          <w:i/>
          <w:sz w:val="24"/>
        </w:rPr>
        <w:t>Vitae</w:t>
      </w:r>
      <w:r w:rsidRPr="001C72DB">
        <w:rPr>
          <w:i/>
          <w:spacing w:val="-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cada um,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com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comprovação 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formação acadêmica.</w:t>
      </w:r>
    </w:p>
    <w:p w14:paraId="6180AAA8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5"/>
        <w:ind w:left="851" w:firstLine="0"/>
        <w:rPr>
          <w:sz w:val="24"/>
        </w:rPr>
      </w:pPr>
      <w:r w:rsidRPr="001C72DB">
        <w:rPr>
          <w:sz w:val="24"/>
        </w:rPr>
        <w:t>Comprovante</w:t>
      </w:r>
      <w:r w:rsidRPr="001C72DB">
        <w:rPr>
          <w:spacing w:val="-7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6"/>
          <w:sz w:val="24"/>
        </w:rPr>
        <w:t xml:space="preserve"> </w:t>
      </w:r>
      <w:r w:rsidRPr="001C72DB">
        <w:rPr>
          <w:sz w:val="24"/>
        </w:rPr>
        <w:t>endereço.</w:t>
      </w:r>
    </w:p>
    <w:p w14:paraId="201FDF34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2"/>
        <w:ind w:left="851" w:firstLine="0"/>
        <w:rPr>
          <w:sz w:val="24"/>
        </w:rPr>
      </w:pPr>
      <w:r w:rsidRPr="001C72DB">
        <w:rPr>
          <w:sz w:val="24"/>
        </w:rPr>
        <w:t>Alvará</w:t>
      </w:r>
      <w:r w:rsidRPr="001C72DB">
        <w:rPr>
          <w:spacing w:val="-5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localização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funcionamento.</w:t>
      </w:r>
    </w:p>
    <w:p w14:paraId="01C27E26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9" w:line="232" w:lineRule="auto"/>
        <w:ind w:left="851" w:firstLine="0"/>
        <w:rPr>
          <w:sz w:val="24"/>
        </w:rPr>
      </w:pPr>
      <w:r w:rsidRPr="001C72DB">
        <w:rPr>
          <w:sz w:val="24"/>
        </w:rPr>
        <w:t>Prova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inexistência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débitos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inadimplidos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perante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Justiça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Trabalho,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mediante a apresentação de certidão negava ou positiva com efeito de negativa, nos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termos do Título VII-A da Consolidação das Leis do Trabalho, aprovada pelo Decreto-Lei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5.452, de 1º de maio de 1943.</w:t>
      </w:r>
    </w:p>
    <w:p w14:paraId="1D6E2A62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23" w:line="232" w:lineRule="auto"/>
        <w:ind w:left="851" w:firstLine="0"/>
        <w:rPr>
          <w:sz w:val="24"/>
        </w:rPr>
      </w:pPr>
      <w:r w:rsidRPr="001C72DB">
        <w:rPr>
          <w:sz w:val="24"/>
        </w:rPr>
        <w:t>Indicar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responsável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para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assinatura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termo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credenciamento,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apresentando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cópia da carteira de identidade e do CPF, bem como os seguintes dados: número 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conta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corrente,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banco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agência,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telefone para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contato.</w:t>
      </w:r>
    </w:p>
    <w:p w14:paraId="265CBC62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16"/>
        <w:ind w:left="851" w:firstLine="0"/>
        <w:rPr>
          <w:sz w:val="24"/>
        </w:rPr>
      </w:pPr>
      <w:r w:rsidRPr="001C72DB">
        <w:rPr>
          <w:sz w:val="24"/>
        </w:rPr>
        <w:t>Pessoa</w:t>
      </w:r>
      <w:r w:rsidRPr="001C72DB">
        <w:rPr>
          <w:spacing w:val="-3"/>
          <w:sz w:val="24"/>
        </w:rPr>
        <w:t xml:space="preserve"> </w:t>
      </w:r>
      <w:r w:rsidRPr="001C72DB">
        <w:rPr>
          <w:sz w:val="24"/>
        </w:rPr>
        <w:t>Física:</w:t>
      </w:r>
    </w:p>
    <w:p w14:paraId="3696807C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5"/>
        <w:ind w:left="851" w:firstLine="0"/>
        <w:rPr>
          <w:sz w:val="24"/>
        </w:rPr>
      </w:pPr>
      <w:r w:rsidRPr="001C72DB">
        <w:rPr>
          <w:sz w:val="24"/>
        </w:rPr>
        <w:t>Curriculum</w:t>
      </w:r>
      <w:r w:rsidRPr="001C72DB">
        <w:rPr>
          <w:spacing w:val="-5"/>
          <w:sz w:val="24"/>
        </w:rPr>
        <w:t xml:space="preserve"> </w:t>
      </w:r>
      <w:r w:rsidRPr="001C72DB">
        <w:rPr>
          <w:sz w:val="24"/>
        </w:rPr>
        <w:t>Vitae,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com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comprovação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formação</w:t>
      </w:r>
      <w:r w:rsidRPr="001C72DB">
        <w:rPr>
          <w:spacing w:val="-4"/>
          <w:sz w:val="24"/>
        </w:rPr>
        <w:t xml:space="preserve"> </w:t>
      </w:r>
      <w:r w:rsidRPr="001C72DB">
        <w:rPr>
          <w:sz w:val="24"/>
        </w:rPr>
        <w:t>acadêmica.</w:t>
      </w:r>
    </w:p>
    <w:p w14:paraId="46CBF208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2"/>
        <w:ind w:left="851" w:firstLine="0"/>
        <w:rPr>
          <w:sz w:val="24"/>
        </w:rPr>
      </w:pPr>
      <w:r w:rsidRPr="001C72DB">
        <w:rPr>
          <w:sz w:val="24"/>
        </w:rPr>
        <w:t>Comprovante</w:t>
      </w:r>
      <w:r w:rsidRPr="001C72DB">
        <w:rPr>
          <w:spacing w:val="-10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9"/>
          <w:sz w:val="24"/>
        </w:rPr>
        <w:t xml:space="preserve"> </w:t>
      </w:r>
      <w:r w:rsidRPr="001C72DB">
        <w:rPr>
          <w:sz w:val="24"/>
        </w:rPr>
        <w:t>endereço</w:t>
      </w:r>
      <w:r w:rsidRPr="001C72DB">
        <w:rPr>
          <w:spacing w:val="-9"/>
          <w:sz w:val="24"/>
        </w:rPr>
        <w:t xml:space="preserve"> </w:t>
      </w:r>
      <w:r w:rsidRPr="001C72DB">
        <w:rPr>
          <w:sz w:val="24"/>
        </w:rPr>
        <w:t>profissional.</w:t>
      </w:r>
    </w:p>
    <w:p w14:paraId="191106B5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2"/>
        <w:ind w:left="851" w:firstLine="0"/>
        <w:rPr>
          <w:sz w:val="24"/>
        </w:rPr>
      </w:pPr>
      <w:r w:rsidRPr="001C72DB">
        <w:rPr>
          <w:sz w:val="24"/>
        </w:rPr>
        <w:t>Alvará</w:t>
      </w:r>
      <w:r w:rsidRPr="001C72DB">
        <w:rPr>
          <w:spacing w:val="-6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6"/>
          <w:sz w:val="24"/>
        </w:rPr>
        <w:t xml:space="preserve"> </w:t>
      </w:r>
      <w:r w:rsidRPr="001C72DB">
        <w:rPr>
          <w:sz w:val="24"/>
        </w:rPr>
        <w:t>localização</w:t>
      </w:r>
      <w:r w:rsidRPr="001C72DB">
        <w:rPr>
          <w:spacing w:val="-6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-5"/>
          <w:sz w:val="24"/>
        </w:rPr>
        <w:t xml:space="preserve"> </w:t>
      </w:r>
      <w:r w:rsidRPr="001C72DB">
        <w:rPr>
          <w:sz w:val="24"/>
        </w:rPr>
        <w:t>funcionamento.</w:t>
      </w:r>
    </w:p>
    <w:p w14:paraId="3D3B1383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2"/>
        <w:ind w:left="851" w:firstLine="0"/>
        <w:rPr>
          <w:sz w:val="24"/>
        </w:rPr>
      </w:pPr>
      <w:r w:rsidRPr="001C72DB">
        <w:rPr>
          <w:sz w:val="24"/>
        </w:rPr>
        <w:t>Cópia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documento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Identidade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CPF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-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Cadastro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Pessoa</w:t>
      </w:r>
      <w:r w:rsidRPr="001C72DB">
        <w:rPr>
          <w:spacing w:val="-2"/>
          <w:sz w:val="24"/>
        </w:rPr>
        <w:t xml:space="preserve"> </w:t>
      </w:r>
      <w:r w:rsidRPr="001C72DB">
        <w:rPr>
          <w:sz w:val="24"/>
        </w:rPr>
        <w:t>Física.</w:t>
      </w:r>
    </w:p>
    <w:p w14:paraId="1E68668D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9" w:line="232" w:lineRule="auto"/>
        <w:ind w:left="851" w:firstLine="0"/>
        <w:rPr>
          <w:sz w:val="24"/>
        </w:rPr>
      </w:pPr>
      <w:r w:rsidRPr="001C72DB">
        <w:rPr>
          <w:sz w:val="24"/>
        </w:rPr>
        <w:t>Declaração</w:t>
      </w:r>
      <w:r w:rsidRPr="001C72DB">
        <w:rPr>
          <w:spacing w:val="52"/>
          <w:sz w:val="24"/>
        </w:rPr>
        <w:t xml:space="preserve"> </w:t>
      </w:r>
      <w:r w:rsidRPr="001C72DB">
        <w:rPr>
          <w:sz w:val="24"/>
        </w:rPr>
        <w:t>contendo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número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conta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corrente,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banco,</w:t>
      </w:r>
      <w:r w:rsidRPr="001C72DB">
        <w:rPr>
          <w:spacing w:val="52"/>
          <w:sz w:val="24"/>
        </w:rPr>
        <w:t xml:space="preserve"> </w:t>
      </w:r>
      <w:r w:rsidRPr="001C72DB">
        <w:rPr>
          <w:sz w:val="24"/>
        </w:rPr>
        <w:t>agência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telefone</w:t>
      </w:r>
      <w:r w:rsidRPr="001C72DB">
        <w:rPr>
          <w:spacing w:val="53"/>
          <w:sz w:val="24"/>
        </w:rPr>
        <w:t xml:space="preserve"> </w:t>
      </w:r>
      <w:r w:rsidRPr="001C72DB">
        <w:rPr>
          <w:sz w:val="24"/>
        </w:rPr>
        <w:t>para</w:t>
      </w:r>
      <w:r w:rsidRPr="001C72DB">
        <w:rPr>
          <w:spacing w:val="-51"/>
          <w:sz w:val="24"/>
        </w:rPr>
        <w:t xml:space="preserve"> </w:t>
      </w:r>
      <w:r w:rsidRPr="001C72DB">
        <w:rPr>
          <w:sz w:val="24"/>
        </w:rPr>
        <w:t>contato.</w:t>
      </w:r>
    </w:p>
    <w:p w14:paraId="26330086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5"/>
        <w:ind w:left="851" w:firstLine="0"/>
        <w:rPr>
          <w:sz w:val="24"/>
        </w:rPr>
      </w:pPr>
      <w:r w:rsidRPr="001C72DB">
        <w:rPr>
          <w:sz w:val="24"/>
        </w:rPr>
        <w:t>Comprovante</w:t>
      </w:r>
      <w:r w:rsidRPr="001C72DB">
        <w:rPr>
          <w:spacing w:val="-8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8"/>
          <w:sz w:val="24"/>
        </w:rPr>
        <w:t xml:space="preserve"> </w:t>
      </w:r>
      <w:r w:rsidRPr="001C72DB">
        <w:rPr>
          <w:sz w:val="24"/>
        </w:rPr>
        <w:t>Situação</w:t>
      </w:r>
      <w:r w:rsidRPr="001C72DB">
        <w:rPr>
          <w:spacing w:val="-7"/>
          <w:sz w:val="24"/>
        </w:rPr>
        <w:t xml:space="preserve"> </w:t>
      </w:r>
      <w:r w:rsidRPr="001C72DB">
        <w:rPr>
          <w:sz w:val="24"/>
        </w:rPr>
        <w:t>Cadastral</w:t>
      </w:r>
      <w:r w:rsidRPr="001C72DB">
        <w:rPr>
          <w:spacing w:val="-8"/>
          <w:sz w:val="24"/>
        </w:rPr>
        <w:t xml:space="preserve"> </w:t>
      </w:r>
      <w:r w:rsidRPr="001C72DB">
        <w:rPr>
          <w:sz w:val="24"/>
        </w:rPr>
        <w:t>no</w:t>
      </w:r>
      <w:r w:rsidRPr="001C72DB">
        <w:rPr>
          <w:spacing w:val="-7"/>
          <w:sz w:val="24"/>
        </w:rPr>
        <w:t xml:space="preserve"> </w:t>
      </w:r>
      <w:r w:rsidRPr="001C72DB">
        <w:rPr>
          <w:sz w:val="24"/>
        </w:rPr>
        <w:t>CPF.</w:t>
      </w:r>
    </w:p>
    <w:p w14:paraId="0DA7CB3B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19" w:line="232" w:lineRule="auto"/>
        <w:ind w:left="851" w:firstLine="0"/>
        <w:rPr>
          <w:sz w:val="24"/>
        </w:rPr>
      </w:pPr>
      <w:r w:rsidRPr="001C72DB">
        <w:rPr>
          <w:sz w:val="24"/>
        </w:rPr>
        <w:t>Prova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inexistência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débitos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inadimplidos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perante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Justiça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Trabalho,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mediante a apresentação de certidão negativa ou positiva com efeito de negativa, nos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termos do Título VII-A da Consolidação das Leis do Trabalho, aprovada pelo Decreto-Lei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5.452, de 1º de maio de 1943.</w:t>
      </w:r>
    </w:p>
    <w:p w14:paraId="792C52E6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  <w:tab w:val="left" w:pos="2199"/>
        </w:tabs>
        <w:spacing w:before="123" w:line="232" w:lineRule="auto"/>
        <w:ind w:left="851" w:firstLine="0"/>
        <w:rPr>
          <w:sz w:val="24"/>
        </w:rPr>
      </w:pPr>
      <w:r w:rsidRPr="001C72DB">
        <w:rPr>
          <w:sz w:val="24"/>
        </w:rPr>
        <w:t>Prova de regularidade fiscal perante a Fazenda Nacional, mediante apresentação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certidão expedida conjuntamente pela Secretaria da Receita Federal do Brasil (RFB) 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pela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Procuradoria-Geral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Fazenda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Nacional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(PGFN),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referente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todos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créditos</w:t>
      </w:r>
      <w:r w:rsidRPr="001C72DB">
        <w:rPr>
          <w:spacing w:val="-52"/>
          <w:sz w:val="24"/>
        </w:rPr>
        <w:t xml:space="preserve"> </w:t>
      </w:r>
      <w:r w:rsidRPr="001C72DB">
        <w:rPr>
          <w:sz w:val="24"/>
        </w:rPr>
        <w:t>tributários federais e à Dívida Ativa da União (DAU) por elas administrados, inclusive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aqueles relativos à Seguridade Social, nos termos da Portaria Conjunta nº 1.751,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02/10/2014,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Secretário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Receita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Federal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Brasil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Procuradora-Geral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Fazenda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Nacional;</w:t>
      </w:r>
    </w:p>
    <w:p w14:paraId="0F043CD9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1C72DB">
        <w:rPr>
          <w:sz w:val="24"/>
        </w:rPr>
        <w:t>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documentos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exigidos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para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habilitação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serão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apresentados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digitalizados,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podendo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</w:t>
      </w:r>
      <w:r w:rsidRPr="001C72DB">
        <w:rPr>
          <w:spacing w:val="-53"/>
          <w:sz w:val="24"/>
        </w:rPr>
        <w:t xml:space="preserve"> </w:t>
      </w:r>
      <w:r w:rsidRPr="001C72DB">
        <w:rPr>
          <w:sz w:val="24"/>
        </w:rPr>
        <w:t>Órgão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credenciador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solicitar,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qualquer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momento,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para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fins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verificação,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apresentação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documentos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originais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ou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autenticados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por tabelião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notas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ou servidor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Administração.</w:t>
      </w:r>
    </w:p>
    <w:p w14:paraId="6D897AE3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 w:rsidRPr="001C72DB">
        <w:rPr>
          <w:sz w:val="24"/>
        </w:rPr>
        <w:lastRenderedPageBreak/>
        <w:t>A Credenciadora consultará o SICAF do interessado cadastrado, bem como os sítios oficiais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emissores de certidões, especialmente quando o interessado estiver com alguma documentação vencida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junto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ao SICAF.</w:t>
      </w:r>
    </w:p>
    <w:p w14:paraId="4E3C5146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1C72DB">
        <w:rPr>
          <w:sz w:val="24"/>
        </w:rPr>
        <w:t>Caso a Credenciadora não logre êxito em obter a certidão correspondente através do sítio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oficial, ou na hipótese de se encontrar vencida no referido sistema, o interessado será convocado 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encaminhar documento válido que comprove o atendimento das exigências deste Edital, sob pena 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inabilitação.</w:t>
      </w:r>
    </w:p>
    <w:p w14:paraId="7B06B92D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Credenciadora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decidirá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pelo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deferimento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ou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indeferimento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credenciamento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comunicará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ao interessado.</w:t>
      </w:r>
    </w:p>
    <w:p w14:paraId="4BFAEFE1" w14:textId="77777777" w:rsidR="00E90605" w:rsidRPr="001C72DB" w:rsidRDefault="004D42E4" w:rsidP="0021671C">
      <w:pPr>
        <w:pStyle w:val="PargrafodaLista"/>
        <w:numPr>
          <w:ilvl w:val="0"/>
          <w:numId w:val="26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1C72DB">
        <w:rPr>
          <w:sz w:val="24"/>
        </w:rPr>
        <w:t>O(A)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credenciado(a)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estará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obrigado(a)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a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se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manter,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enquanto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durar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período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de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credenciamento, em compatibilidade com as condições de habilitação e qualificação exigidas por ocasião</w:t>
      </w:r>
      <w:r w:rsidRPr="001C72DB">
        <w:rPr>
          <w:spacing w:val="1"/>
          <w:sz w:val="24"/>
        </w:rPr>
        <w:t xml:space="preserve"> </w:t>
      </w:r>
      <w:r w:rsidRPr="001C72DB">
        <w:rPr>
          <w:sz w:val="24"/>
        </w:rPr>
        <w:t>da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formalização do processo de</w:t>
      </w:r>
      <w:r w:rsidRPr="001C72DB">
        <w:rPr>
          <w:spacing w:val="-1"/>
          <w:sz w:val="24"/>
        </w:rPr>
        <w:t xml:space="preserve"> </w:t>
      </w:r>
      <w:r w:rsidRPr="001C72DB">
        <w:rPr>
          <w:sz w:val="24"/>
        </w:rPr>
        <w:t>credenciamento.</w:t>
      </w:r>
    </w:p>
    <w:p w14:paraId="64269491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INEXIGIBILIDADE</w:t>
      </w:r>
    </w:p>
    <w:p w14:paraId="371E6C12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prestador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credenciado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efetivada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direta,</w:t>
      </w:r>
      <w:r>
        <w:rPr>
          <w:spacing w:val="-52"/>
          <w:sz w:val="24"/>
        </w:rPr>
        <w:t xml:space="preserve"> </w:t>
      </w:r>
      <w:r>
        <w:rPr>
          <w:sz w:val="24"/>
        </w:rPr>
        <w:t>mediante a aprovação do Termo de Reconhecimento de Inexigibilidade de Licitação, conforme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14:paraId="2524CFDF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Aprovada a minuta do Termo de Reconhecimento, bem como o presente Edital e anexos,</w:t>
      </w:r>
      <w:r>
        <w:rPr>
          <w:spacing w:val="1"/>
          <w:sz w:val="24"/>
        </w:rPr>
        <w:t xml:space="preserve"> </w:t>
      </w:r>
      <w:r>
        <w:rPr>
          <w:sz w:val="24"/>
        </w:rPr>
        <w:t>resta</w:t>
      </w:r>
      <w:r>
        <w:rPr>
          <w:spacing w:val="-2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inexigibilidade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Chamamento</w:t>
      </w:r>
      <w:r>
        <w:rPr>
          <w:spacing w:val="-52"/>
          <w:sz w:val="24"/>
        </w:rPr>
        <w:t xml:space="preserve"> </w:t>
      </w:r>
      <w:r>
        <w:rPr>
          <w:sz w:val="24"/>
        </w:rPr>
        <w:t>Público.</w:t>
      </w:r>
    </w:p>
    <w:p w14:paraId="104775FB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6"/>
        <w:ind w:left="851"/>
        <w:jc w:val="both"/>
      </w:pPr>
      <w:r>
        <w:rPr>
          <w:spacing w:val="-1"/>
        </w:rPr>
        <w:t>INSTRUMENTO</w:t>
      </w:r>
      <w:r>
        <w:rPr>
          <w:spacing w:val="-11"/>
        </w:rPr>
        <w:t xml:space="preserve"> </w:t>
      </w:r>
      <w:r>
        <w:t>CONTRATUAL</w:t>
      </w:r>
    </w:p>
    <w:p w14:paraId="2085DB1A" w14:textId="5F0C82D6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2F6ABE"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vigência,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 responsável pelo prestador de serviços selecionado ocorrerá mediante emissão de nota de</w:t>
      </w:r>
      <w:r>
        <w:rPr>
          <w:spacing w:val="1"/>
          <w:sz w:val="24"/>
        </w:rPr>
        <w:t xml:space="preserve"> </w:t>
      </w:r>
      <w:r>
        <w:rPr>
          <w:sz w:val="24"/>
        </w:rPr>
        <w:t>empenho, desde que mantidas as condições exigidas na etapa de credenciamento, conforme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Referência.</w:t>
      </w:r>
    </w:p>
    <w:p w14:paraId="4A3341C5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6"/>
        <w:ind w:left="851"/>
        <w:jc w:val="both"/>
      </w:pPr>
      <w:r>
        <w:t>REMUNERAÇÃO</w:t>
      </w:r>
    </w:p>
    <w:p w14:paraId="2B6F0DCA" w14:textId="76028A08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before="112"/>
        <w:ind w:left="851" w:firstLine="0"/>
        <w:rPr>
          <w:sz w:val="24"/>
        </w:rPr>
      </w:pPr>
      <w:r w:rsidRPr="005642E1">
        <w:rPr>
          <w:sz w:val="24"/>
        </w:rPr>
        <w:t>Os</w:t>
      </w:r>
      <w:r w:rsidRPr="005642E1">
        <w:rPr>
          <w:spacing w:val="-6"/>
          <w:sz w:val="24"/>
        </w:rPr>
        <w:t xml:space="preserve"> </w:t>
      </w:r>
      <w:r w:rsidRPr="005642E1">
        <w:rPr>
          <w:sz w:val="24"/>
        </w:rPr>
        <w:t>credenciados</w:t>
      </w:r>
      <w:r w:rsidRPr="005642E1">
        <w:rPr>
          <w:spacing w:val="-5"/>
          <w:sz w:val="24"/>
        </w:rPr>
        <w:t xml:space="preserve"> </w:t>
      </w:r>
      <w:r w:rsidRPr="005642E1">
        <w:rPr>
          <w:sz w:val="24"/>
        </w:rPr>
        <w:t>somente</w:t>
      </w:r>
      <w:r w:rsidRPr="005642E1">
        <w:rPr>
          <w:spacing w:val="-5"/>
          <w:sz w:val="24"/>
        </w:rPr>
        <w:t xml:space="preserve"> </w:t>
      </w:r>
      <w:r w:rsidRPr="005642E1">
        <w:rPr>
          <w:sz w:val="24"/>
        </w:rPr>
        <w:t>serão</w:t>
      </w:r>
      <w:r w:rsidRPr="005642E1">
        <w:rPr>
          <w:spacing w:val="-5"/>
          <w:sz w:val="24"/>
        </w:rPr>
        <w:t xml:space="preserve"> </w:t>
      </w:r>
      <w:r w:rsidRPr="005642E1">
        <w:rPr>
          <w:sz w:val="24"/>
        </w:rPr>
        <w:t>remunerados</w:t>
      </w:r>
      <w:r w:rsidRPr="005642E1">
        <w:rPr>
          <w:spacing w:val="-6"/>
          <w:sz w:val="24"/>
        </w:rPr>
        <w:t xml:space="preserve"> </w:t>
      </w:r>
      <w:r w:rsidRPr="005642E1">
        <w:rPr>
          <w:sz w:val="24"/>
        </w:rPr>
        <w:t>pelos</w:t>
      </w:r>
      <w:r w:rsidRPr="005642E1">
        <w:rPr>
          <w:spacing w:val="-5"/>
          <w:sz w:val="24"/>
        </w:rPr>
        <w:t xml:space="preserve"> </w:t>
      </w:r>
      <w:r w:rsidRPr="005642E1">
        <w:rPr>
          <w:sz w:val="24"/>
        </w:rPr>
        <w:t>efetivos</w:t>
      </w:r>
      <w:r w:rsidRPr="005642E1">
        <w:rPr>
          <w:spacing w:val="-5"/>
          <w:sz w:val="24"/>
        </w:rPr>
        <w:t xml:space="preserve"> </w:t>
      </w:r>
      <w:r w:rsidR="00926B13" w:rsidRPr="005642E1">
        <w:rPr>
          <w:spacing w:val="-5"/>
          <w:sz w:val="24"/>
        </w:rPr>
        <w:t>produtos/</w:t>
      </w:r>
      <w:r w:rsidRPr="005642E1">
        <w:rPr>
          <w:sz w:val="24"/>
        </w:rPr>
        <w:t>serviços</w:t>
      </w:r>
      <w:r w:rsidRPr="005642E1">
        <w:rPr>
          <w:spacing w:val="-6"/>
          <w:sz w:val="24"/>
        </w:rPr>
        <w:t xml:space="preserve"> </w:t>
      </w:r>
      <w:r w:rsidRPr="005642E1">
        <w:rPr>
          <w:sz w:val="24"/>
        </w:rPr>
        <w:t>prestados.</w:t>
      </w:r>
    </w:p>
    <w:p w14:paraId="5E70D573" w14:textId="77777777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5642E1">
        <w:rPr>
          <w:sz w:val="24"/>
        </w:rPr>
        <w:t>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remuneração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recebida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pelos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profissionais,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quando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prestação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serviços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em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decorrência</w:t>
      </w:r>
      <w:r w:rsidRPr="005642E1">
        <w:rPr>
          <w:spacing w:val="-2"/>
          <w:sz w:val="24"/>
        </w:rPr>
        <w:t xml:space="preserve"> </w:t>
      </w:r>
      <w:r w:rsidRPr="005642E1">
        <w:rPr>
          <w:sz w:val="24"/>
        </w:rPr>
        <w:t>do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credenciamento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e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contratação,</w:t>
      </w:r>
      <w:r w:rsidRPr="005642E1">
        <w:rPr>
          <w:spacing w:val="-2"/>
          <w:sz w:val="24"/>
        </w:rPr>
        <w:t xml:space="preserve"> </w:t>
      </w:r>
      <w:r w:rsidRPr="005642E1">
        <w:rPr>
          <w:sz w:val="24"/>
        </w:rPr>
        <w:t>são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os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constantes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na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planilha</w:t>
      </w:r>
      <w:r w:rsidRPr="005642E1">
        <w:rPr>
          <w:spacing w:val="-2"/>
          <w:sz w:val="24"/>
        </w:rPr>
        <w:t xml:space="preserve"> </w:t>
      </w:r>
      <w:r w:rsidRPr="005642E1">
        <w:rPr>
          <w:sz w:val="24"/>
        </w:rPr>
        <w:t>abaixo:</w:t>
      </w:r>
    </w:p>
    <w:p w14:paraId="29B9792A" w14:textId="77777777" w:rsidR="00E90605" w:rsidRDefault="00E90605" w:rsidP="00BD2FBA">
      <w:pPr>
        <w:pStyle w:val="Corpodetexto"/>
        <w:tabs>
          <w:tab w:val="left" w:pos="709"/>
        </w:tabs>
        <w:spacing w:before="11"/>
        <w:ind w:left="851" w:right="0"/>
        <w:rPr>
          <w:sz w:val="10"/>
        </w:rPr>
      </w:pPr>
    </w:p>
    <w:tbl>
      <w:tblPr>
        <w:tblStyle w:val="TableNormal"/>
        <w:tblW w:w="0" w:type="auto"/>
        <w:tblInd w:w="17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595"/>
        <w:gridCol w:w="1095"/>
      </w:tblGrid>
      <w:tr w:rsidR="00E90605" w14:paraId="2394523D" w14:textId="77777777" w:rsidTr="00A40CC5">
        <w:trPr>
          <w:trHeight w:val="315"/>
        </w:trPr>
        <w:tc>
          <w:tcPr>
            <w:tcW w:w="660" w:type="dxa"/>
          </w:tcPr>
          <w:p w14:paraId="4B6A18AC" w14:textId="75CB93EC" w:rsidR="00E90605" w:rsidRDefault="00E922DB" w:rsidP="00BD2FBA">
            <w:pPr>
              <w:pStyle w:val="TableParagraph"/>
              <w:tabs>
                <w:tab w:val="left" w:pos="709"/>
              </w:tabs>
              <w:ind w:left="851" w:right="50"/>
              <w:jc w:val="both"/>
            </w:pPr>
            <w:r>
              <w:t>ITEM</w:t>
            </w:r>
          </w:p>
        </w:tc>
        <w:tc>
          <w:tcPr>
            <w:tcW w:w="5595" w:type="dxa"/>
          </w:tcPr>
          <w:p w14:paraId="40416536" w14:textId="52B727F5" w:rsidR="00E90605" w:rsidRDefault="00F63B73" w:rsidP="00BD2FBA">
            <w:pPr>
              <w:pStyle w:val="TableParagraph"/>
              <w:tabs>
                <w:tab w:val="left" w:pos="709"/>
              </w:tabs>
              <w:ind w:left="851" w:right="736"/>
              <w:jc w:val="both"/>
            </w:pPr>
            <w:r>
              <w:t>PRODUTO/SERVIÇO</w:t>
            </w:r>
          </w:p>
        </w:tc>
        <w:tc>
          <w:tcPr>
            <w:tcW w:w="1095" w:type="dxa"/>
            <w:tcBorders>
              <w:right w:val="double" w:sz="2" w:space="0" w:color="808080"/>
            </w:tcBorders>
          </w:tcPr>
          <w:p w14:paraId="27D4A395" w14:textId="778E41BB" w:rsidR="00E90605" w:rsidRDefault="00A40CC5" w:rsidP="00BD2FBA">
            <w:pPr>
              <w:pStyle w:val="TableParagraph"/>
              <w:tabs>
                <w:tab w:val="left" w:pos="709"/>
              </w:tabs>
              <w:ind w:left="851" w:right="52"/>
              <w:jc w:val="both"/>
            </w:pPr>
            <w:r>
              <w:t>VALOR</w:t>
            </w:r>
          </w:p>
        </w:tc>
      </w:tr>
      <w:tr w:rsidR="00E90605" w14:paraId="430832EB" w14:textId="77777777">
        <w:trPr>
          <w:trHeight w:val="299"/>
        </w:trPr>
        <w:tc>
          <w:tcPr>
            <w:tcW w:w="660" w:type="dxa"/>
          </w:tcPr>
          <w:p w14:paraId="0C23B01A" w14:textId="77777777" w:rsidR="00E90605" w:rsidRDefault="004D42E4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  <w:r>
              <w:t>1</w:t>
            </w:r>
          </w:p>
        </w:tc>
        <w:tc>
          <w:tcPr>
            <w:tcW w:w="5595" w:type="dxa"/>
          </w:tcPr>
          <w:p w14:paraId="502782ED" w14:textId="6F6951D1" w:rsidR="00E90605" w:rsidRDefault="00E90605" w:rsidP="00BD2FBA">
            <w:pPr>
              <w:pStyle w:val="TableParagraph"/>
              <w:tabs>
                <w:tab w:val="left" w:pos="709"/>
              </w:tabs>
              <w:ind w:left="851" w:right="736"/>
              <w:jc w:val="both"/>
            </w:pPr>
          </w:p>
        </w:tc>
        <w:tc>
          <w:tcPr>
            <w:tcW w:w="1095" w:type="dxa"/>
            <w:tcBorders>
              <w:right w:val="double" w:sz="2" w:space="0" w:color="808080"/>
            </w:tcBorders>
          </w:tcPr>
          <w:p w14:paraId="16D6A1C1" w14:textId="2F411903" w:rsidR="00E90605" w:rsidRDefault="00E90605" w:rsidP="00BD2FBA">
            <w:pPr>
              <w:pStyle w:val="TableParagraph"/>
              <w:tabs>
                <w:tab w:val="left" w:pos="709"/>
              </w:tabs>
              <w:ind w:left="851" w:right="52"/>
              <w:jc w:val="both"/>
            </w:pPr>
          </w:p>
        </w:tc>
      </w:tr>
      <w:tr w:rsidR="00E90605" w14:paraId="5B0F1AEF" w14:textId="77777777">
        <w:trPr>
          <w:trHeight w:val="299"/>
        </w:trPr>
        <w:tc>
          <w:tcPr>
            <w:tcW w:w="660" w:type="dxa"/>
          </w:tcPr>
          <w:p w14:paraId="2C9637FD" w14:textId="77777777" w:rsidR="00E90605" w:rsidRDefault="004D42E4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  <w:r>
              <w:t>2</w:t>
            </w:r>
          </w:p>
        </w:tc>
        <w:tc>
          <w:tcPr>
            <w:tcW w:w="5595" w:type="dxa"/>
          </w:tcPr>
          <w:p w14:paraId="19EEBDDA" w14:textId="364E3853" w:rsidR="00E90605" w:rsidRDefault="00E90605" w:rsidP="00BD2FBA">
            <w:pPr>
              <w:pStyle w:val="TableParagraph"/>
              <w:tabs>
                <w:tab w:val="left" w:pos="709"/>
              </w:tabs>
              <w:ind w:left="851" w:right="736"/>
              <w:jc w:val="both"/>
            </w:pPr>
          </w:p>
        </w:tc>
        <w:tc>
          <w:tcPr>
            <w:tcW w:w="1095" w:type="dxa"/>
            <w:tcBorders>
              <w:right w:val="double" w:sz="2" w:space="0" w:color="808080"/>
            </w:tcBorders>
          </w:tcPr>
          <w:p w14:paraId="76F61EF9" w14:textId="3674B4F0" w:rsidR="00E90605" w:rsidRDefault="00E90605" w:rsidP="00BD2FBA">
            <w:pPr>
              <w:pStyle w:val="TableParagraph"/>
              <w:tabs>
                <w:tab w:val="left" w:pos="709"/>
              </w:tabs>
              <w:ind w:left="851" w:right="52"/>
              <w:jc w:val="both"/>
            </w:pPr>
          </w:p>
        </w:tc>
      </w:tr>
      <w:tr w:rsidR="00E90605" w14:paraId="0732F759" w14:textId="77777777">
        <w:trPr>
          <w:trHeight w:val="299"/>
        </w:trPr>
        <w:tc>
          <w:tcPr>
            <w:tcW w:w="660" w:type="dxa"/>
            <w:tcBorders>
              <w:bottom w:val="single" w:sz="6" w:space="0" w:color="808080"/>
            </w:tcBorders>
          </w:tcPr>
          <w:p w14:paraId="6D8932FD" w14:textId="77777777" w:rsidR="00E90605" w:rsidRDefault="004D42E4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  <w:r>
              <w:t>3</w:t>
            </w:r>
          </w:p>
        </w:tc>
        <w:tc>
          <w:tcPr>
            <w:tcW w:w="5595" w:type="dxa"/>
            <w:tcBorders>
              <w:bottom w:val="single" w:sz="6" w:space="0" w:color="808080"/>
            </w:tcBorders>
          </w:tcPr>
          <w:p w14:paraId="437610E4" w14:textId="5DB58D8F" w:rsidR="00E90605" w:rsidRDefault="00E90605" w:rsidP="00BD2FBA">
            <w:pPr>
              <w:pStyle w:val="TableParagraph"/>
              <w:tabs>
                <w:tab w:val="left" w:pos="709"/>
              </w:tabs>
              <w:ind w:left="851" w:right="736"/>
              <w:jc w:val="both"/>
            </w:pPr>
          </w:p>
        </w:tc>
        <w:tc>
          <w:tcPr>
            <w:tcW w:w="1095" w:type="dxa"/>
            <w:tcBorders>
              <w:bottom w:val="single" w:sz="6" w:space="0" w:color="808080"/>
              <w:right w:val="double" w:sz="2" w:space="0" w:color="808080"/>
            </w:tcBorders>
          </w:tcPr>
          <w:p w14:paraId="2372D3C5" w14:textId="71D39986" w:rsidR="00E90605" w:rsidRDefault="00E90605" w:rsidP="00BD2FBA">
            <w:pPr>
              <w:pStyle w:val="TableParagraph"/>
              <w:tabs>
                <w:tab w:val="left" w:pos="709"/>
              </w:tabs>
              <w:ind w:left="851" w:right="52"/>
              <w:jc w:val="both"/>
            </w:pPr>
          </w:p>
        </w:tc>
      </w:tr>
      <w:tr w:rsidR="00E90605" w14:paraId="33C11E78" w14:textId="7777777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99"/>
        </w:trPr>
        <w:tc>
          <w:tcPr>
            <w:tcW w:w="660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14:paraId="6AB2BB17" w14:textId="77777777" w:rsidR="00E90605" w:rsidRDefault="004D42E4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  <w:r>
              <w:t>4</w:t>
            </w:r>
          </w:p>
        </w:tc>
        <w:tc>
          <w:tcPr>
            <w:tcW w:w="5595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14:paraId="65C0495B" w14:textId="3561AAE0" w:rsidR="00E90605" w:rsidRDefault="00E90605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</w:p>
        </w:tc>
        <w:tc>
          <w:tcPr>
            <w:tcW w:w="1095" w:type="dxa"/>
            <w:tcBorders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 w14:paraId="1CCB0665" w14:textId="0F727791" w:rsidR="00E90605" w:rsidRDefault="00E90605" w:rsidP="00BD2FBA">
            <w:pPr>
              <w:pStyle w:val="TableParagraph"/>
              <w:tabs>
                <w:tab w:val="left" w:pos="709"/>
              </w:tabs>
              <w:ind w:left="851"/>
              <w:jc w:val="both"/>
            </w:pPr>
          </w:p>
        </w:tc>
      </w:tr>
    </w:tbl>
    <w:p w14:paraId="12BAA9E7" w14:textId="77777777" w:rsidR="00E90605" w:rsidRDefault="00E90605" w:rsidP="00BD2FBA">
      <w:pPr>
        <w:pStyle w:val="Corpodetexto"/>
        <w:tabs>
          <w:tab w:val="left" w:pos="709"/>
        </w:tabs>
        <w:spacing w:before="7"/>
        <w:ind w:left="851" w:right="0"/>
        <w:rPr>
          <w:sz w:val="6"/>
        </w:rPr>
      </w:pPr>
    </w:p>
    <w:p w14:paraId="1E14C143" w14:textId="72C82731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before="58" w:line="232" w:lineRule="auto"/>
        <w:ind w:left="851" w:firstLine="0"/>
        <w:rPr>
          <w:sz w:val="24"/>
        </w:rPr>
      </w:pPr>
      <w:r w:rsidRPr="005642E1">
        <w:rPr>
          <w:sz w:val="24"/>
        </w:rPr>
        <w:t>Sobre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valor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devido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CREDENCIADO,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Administração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Pública</w:t>
      </w:r>
      <w:r w:rsidRPr="005642E1">
        <w:rPr>
          <w:spacing w:val="1"/>
          <w:sz w:val="24"/>
        </w:rPr>
        <w:t xml:space="preserve"> </w:t>
      </w:r>
      <w:r w:rsidR="00FB2437" w:rsidRPr="005642E1">
        <w:rPr>
          <w:sz w:val="24"/>
        </w:rPr>
        <w:t>Municipal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efetuará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retenção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de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tributos conforme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ordenamento legal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aplicável:</w:t>
      </w:r>
    </w:p>
    <w:p w14:paraId="1D46DF9D" w14:textId="77777777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5642E1">
        <w:rPr>
          <w:sz w:val="24"/>
        </w:rPr>
        <w:t>Para Pessoas Jurídicas, será efetuada a retenção de Impostos sobre a Renda da Pessoa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Jurídica (IRPJ), da Contribuição Social sobre o Lucro Líquido (CSLL), da Contribuição para o Financiamento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da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Seguridade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Social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(COFINS)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e</w:t>
      </w:r>
      <w:r w:rsidRPr="005642E1">
        <w:rPr>
          <w:spacing w:val="54"/>
          <w:sz w:val="24"/>
        </w:rPr>
        <w:t xml:space="preserve"> </w:t>
      </w:r>
      <w:r w:rsidRPr="005642E1">
        <w:rPr>
          <w:sz w:val="24"/>
        </w:rPr>
        <w:t>da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Contribuição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para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o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PIS/Pasep,</w:t>
      </w:r>
      <w:r w:rsidRPr="005642E1">
        <w:rPr>
          <w:spacing w:val="54"/>
          <w:sz w:val="24"/>
        </w:rPr>
        <w:t xml:space="preserve"> </w:t>
      </w:r>
      <w:r w:rsidRPr="005642E1">
        <w:rPr>
          <w:sz w:val="24"/>
        </w:rPr>
        <w:t>conforme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disposto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na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Instrução</w:t>
      </w:r>
      <w:r w:rsidRPr="005642E1">
        <w:rPr>
          <w:spacing w:val="-52"/>
          <w:sz w:val="24"/>
        </w:rPr>
        <w:t xml:space="preserve"> </w:t>
      </w:r>
      <w:r w:rsidRPr="005642E1">
        <w:rPr>
          <w:sz w:val="24"/>
        </w:rPr>
        <w:t>Normativa da Secretaria da Receita Federal no 1.234, de 11 de janeiro de 2012. Quanto ao Imposto sobre</w:t>
      </w:r>
      <w:r w:rsidRPr="005642E1">
        <w:rPr>
          <w:spacing w:val="-52"/>
          <w:sz w:val="24"/>
        </w:rPr>
        <w:t xml:space="preserve"> </w:t>
      </w:r>
      <w:r w:rsidRPr="005642E1">
        <w:rPr>
          <w:sz w:val="24"/>
        </w:rPr>
        <w:t>Serviços de Qualquer Natureza (ISSQN), será observado o disposto na Lei Complementar n° 116, de 2003,</w:t>
      </w:r>
      <w:r w:rsidRPr="005642E1">
        <w:rPr>
          <w:spacing w:val="-52"/>
          <w:sz w:val="24"/>
        </w:rPr>
        <w:t xml:space="preserve"> </w:t>
      </w:r>
      <w:r w:rsidRPr="005642E1">
        <w:rPr>
          <w:sz w:val="24"/>
        </w:rPr>
        <w:t>e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legislação municipal aplicável.</w:t>
      </w:r>
    </w:p>
    <w:p w14:paraId="42FD4D52" w14:textId="77777777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before="125" w:line="232" w:lineRule="auto"/>
        <w:ind w:left="851" w:firstLine="0"/>
        <w:rPr>
          <w:sz w:val="24"/>
        </w:rPr>
      </w:pPr>
      <w:r w:rsidRPr="005642E1">
        <w:rPr>
          <w:sz w:val="24"/>
        </w:rPr>
        <w:t>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CREDENCIADO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regularmente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optante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pelo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Simples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Nacional,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nos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termos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Lei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Complementar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n°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123/2006,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não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sofrerá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a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retenção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tributária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quanto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aos</w:t>
      </w:r>
      <w:r w:rsidRPr="005642E1">
        <w:rPr>
          <w:spacing w:val="53"/>
          <w:sz w:val="24"/>
        </w:rPr>
        <w:t xml:space="preserve"> </w:t>
      </w:r>
      <w:r w:rsidRPr="005642E1">
        <w:rPr>
          <w:sz w:val="24"/>
        </w:rPr>
        <w:t>impostos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e</w:t>
      </w:r>
      <w:r w:rsidRPr="005642E1">
        <w:rPr>
          <w:spacing w:val="52"/>
          <w:sz w:val="24"/>
        </w:rPr>
        <w:t xml:space="preserve"> </w:t>
      </w:r>
      <w:r w:rsidRPr="005642E1">
        <w:rPr>
          <w:sz w:val="24"/>
        </w:rPr>
        <w:t>contribuições</w:t>
      </w:r>
      <w:r w:rsidRPr="005642E1">
        <w:rPr>
          <w:spacing w:val="-52"/>
          <w:sz w:val="24"/>
        </w:rPr>
        <w:t xml:space="preserve"> </w:t>
      </w:r>
      <w:r w:rsidRPr="005642E1">
        <w:rPr>
          <w:sz w:val="24"/>
        </w:rPr>
        <w:t>abrangidos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por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aquele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regime.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No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entanto,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pagamento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ficará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condicionado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à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apresentação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de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 xml:space="preserve">comprovação por meio de documento oficial de que faz jus ao tratamento </w:t>
      </w:r>
      <w:r w:rsidRPr="005642E1">
        <w:rPr>
          <w:sz w:val="24"/>
        </w:rPr>
        <w:lastRenderedPageBreak/>
        <w:t>tributário favorecido previsto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na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referida Lei Complementar.</w:t>
      </w:r>
    </w:p>
    <w:p w14:paraId="0A8C20FA" w14:textId="77777777" w:rsidR="00E90605" w:rsidRPr="005642E1" w:rsidRDefault="004D42E4" w:rsidP="00BD2FBA">
      <w:pPr>
        <w:pStyle w:val="PargrafodaLista"/>
        <w:numPr>
          <w:ilvl w:val="0"/>
          <w:numId w:val="27"/>
        </w:numPr>
        <w:tabs>
          <w:tab w:val="left" w:pos="709"/>
        </w:tabs>
        <w:spacing w:before="124" w:line="232" w:lineRule="auto"/>
        <w:ind w:left="851" w:firstLine="0"/>
        <w:rPr>
          <w:sz w:val="24"/>
        </w:rPr>
      </w:pPr>
      <w:r w:rsidRPr="005642E1">
        <w:rPr>
          <w:sz w:val="24"/>
        </w:rPr>
        <w:t>Para Pessoas Físicas, será efetuado o recolhimento de Imposto sobre a Renda da Pessoa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Jurídica (IRPF). conforme IN 1500/2014 da RFB, INSS, conf. Lei 8212/91, Decreto 3048/99 e a IN 971/2009</w:t>
      </w:r>
      <w:r w:rsidRPr="005642E1">
        <w:rPr>
          <w:spacing w:val="-52"/>
          <w:sz w:val="24"/>
        </w:rPr>
        <w:t xml:space="preserve"> </w:t>
      </w:r>
      <w:r w:rsidRPr="005642E1">
        <w:rPr>
          <w:sz w:val="24"/>
        </w:rPr>
        <w:t>da RFB. Quanto ao Imposto sobre Serviços de Qualquer Natureza (ISSQN), será observado o disposto na</w:t>
      </w:r>
      <w:r w:rsidRPr="005642E1">
        <w:rPr>
          <w:spacing w:val="1"/>
          <w:sz w:val="24"/>
        </w:rPr>
        <w:t xml:space="preserve"> </w:t>
      </w:r>
      <w:r w:rsidRPr="005642E1">
        <w:rPr>
          <w:sz w:val="24"/>
        </w:rPr>
        <w:t>Lei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Complementar no 116, de</w:t>
      </w:r>
      <w:r w:rsidRPr="005642E1">
        <w:rPr>
          <w:spacing w:val="-1"/>
          <w:sz w:val="24"/>
        </w:rPr>
        <w:t xml:space="preserve"> </w:t>
      </w:r>
      <w:r w:rsidRPr="005642E1">
        <w:rPr>
          <w:sz w:val="24"/>
        </w:rPr>
        <w:t>2003, e legislação municipal aplicável.</w:t>
      </w:r>
    </w:p>
    <w:p w14:paraId="3CD9D6A9" w14:textId="2CB2C80F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6"/>
        <w:ind w:left="851"/>
        <w:jc w:val="both"/>
      </w:pPr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VALORES</w:t>
      </w:r>
      <w:r>
        <w:rPr>
          <w:spacing w:val="-12"/>
        </w:rPr>
        <w:t xml:space="preserve"> </w:t>
      </w:r>
      <w:r>
        <w:t>CONTRATUAIS</w:t>
      </w:r>
      <w:r w:rsidR="001001FB">
        <w:t xml:space="preserve"> - REAJUSTE</w:t>
      </w:r>
    </w:p>
    <w:p w14:paraId="73422EA6" w14:textId="2B9766BB" w:rsidR="00485387" w:rsidRDefault="007638DA" w:rsidP="00485387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7638DA">
        <w:rPr>
          <w:sz w:val="24"/>
        </w:rPr>
        <w:t>Os preços inicialmente contratados são fixos e irreajustáveis no prazo de 1 (um) anos contados da data do orçamento estimado, em ___/__/____.</w:t>
      </w:r>
    </w:p>
    <w:p w14:paraId="6544BE81" w14:textId="3035CA4E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interregno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 w:rsidR="004F3D3B">
        <w:rPr>
          <w:spacing w:val="-5"/>
          <w:sz w:val="24"/>
        </w:rPr>
        <w:t xml:space="preserve"> </w:t>
      </w:r>
      <w:r w:rsidR="001001FB">
        <w:rPr>
          <w:spacing w:val="-5"/>
          <w:sz w:val="24"/>
        </w:rPr>
        <w:t>1</w:t>
      </w:r>
      <w:r w:rsidR="004F3D3B">
        <w:rPr>
          <w:spacing w:val="-5"/>
          <w:sz w:val="24"/>
        </w:rPr>
        <w:t xml:space="preserve"> (</w:t>
      </w:r>
      <w:r w:rsidR="001001FB">
        <w:rPr>
          <w:spacing w:val="-5"/>
          <w:sz w:val="24"/>
        </w:rPr>
        <w:t>um</w:t>
      </w:r>
      <w:r w:rsidR="004F3D3B">
        <w:rPr>
          <w:spacing w:val="-5"/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ano,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pedido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52"/>
          <w:sz w:val="24"/>
        </w:rPr>
        <w:t xml:space="preserve"> </w:t>
      </w:r>
      <w:r>
        <w:rPr>
          <w:sz w:val="24"/>
        </w:rPr>
        <w:t>iniciais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reajustados,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índice</w:t>
      </w:r>
      <w:r>
        <w:rPr>
          <w:spacing w:val="-1"/>
          <w:sz w:val="24"/>
        </w:rPr>
        <w:t xml:space="preserve"> </w:t>
      </w:r>
      <w:r>
        <w:rPr>
          <w:sz w:val="24"/>
        </w:rPr>
        <w:t>IPCA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as obrigações iniciadas e concluídas após a ocorrência da anualidade, com base na seguinte fórmula (art.</w:t>
      </w:r>
      <w:r>
        <w:rPr>
          <w:spacing w:val="1"/>
          <w:sz w:val="24"/>
        </w:rPr>
        <w:t xml:space="preserve"> </w:t>
      </w:r>
      <w:r>
        <w:rPr>
          <w:sz w:val="24"/>
        </w:rPr>
        <w:t>5º</w:t>
      </w:r>
      <w:r>
        <w:rPr>
          <w:spacing w:val="-1"/>
          <w:sz w:val="24"/>
        </w:rPr>
        <w:t xml:space="preserve"> </w:t>
      </w:r>
      <w:r>
        <w:rPr>
          <w:sz w:val="24"/>
        </w:rPr>
        <w:t>do Decreto n.º 1.054, de 1994):</w:t>
      </w:r>
    </w:p>
    <w:p w14:paraId="194D408B" w14:textId="77777777" w:rsidR="00E90605" w:rsidRDefault="004D42E4" w:rsidP="0021671C">
      <w:pPr>
        <w:tabs>
          <w:tab w:val="left" w:pos="709"/>
        </w:tabs>
        <w:spacing w:before="120"/>
        <w:ind w:left="851"/>
      </w:pPr>
      <w:r>
        <w:t>R</w:t>
      </w:r>
      <w:r w:rsidRPr="00716E25">
        <w:rPr>
          <w:spacing w:val="-1"/>
        </w:rPr>
        <w:t xml:space="preserve"> </w:t>
      </w:r>
      <w:r>
        <w:t>=</w:t>
      </w:r>
      <w:r w:rsidRPr="00716E25">
        <w:rPr>
          <w:spacing w:val="-1"/>
        </w:rPr>
        <w:t xml:space="preserve"> </w:t>
      </w:r>
      <w:r>
        <w:t>V</w:t>
      </w:r>
      <w:r w:rsidRPr="00716E25">
        <w:rPr>
          <w:spacing w:val="-1"/>
        </w:rPr>
        <w:t xml:space="preserve"> </w:t>
      </w:r>
      <w:r>
        <w:t>(I</w:t>
      </w:r>
      <w:r w:rsidRPr="00716E25">
        <w:rPr>
          <w:spacing w:val="-1"/>
        </w:rPr>
        <w:t xml:space="preserve"> </w:t>
      </w:r>
      <w:r>
        <w:t>–</w:t>
      </w:r>
      <w:r w:rsidRPr="00716E25">
        <w:rPr>
          <w:spacing w:val="-1"/>
        </w:rPr>
        <w:t xml:space="preserve"> </w:t>
      </w:r>
      <w:r>
        <w:t>Iº)</w:t>
      </w:r>
      <w:r w:rsidRPr="00716E25">
        <w:rPr>
          <w:spacing w:val="-1"/>
        </w:rPr>
        <w:t xml:space="preserve"> </w:t>
      </w:r>
      <w:r>
        <w:t>/</w:t>
      </w:r>
      <w:r w:rsidRPr="00716E25">
        <w:rPr>
          <w:spacing w:val="-1"/>
        </w:rPr>
        <w:t xml:space="preserve"> </w:t>
      </w:r>
      <w:r>
        <w:t>Iº,</w:t>
      </w:r>
      <w:r w:rsidRPr="00716E25">
        <w:rPr>
          <w:spacing w:val="-1"/>
        </w:rPr>
        <w:t xml:space="preserve"> </w:t>
      </w:r>
      <w:r>
        <w:t>onde:</w:t>
      </w:r>
    </w:p>
    <w:p w14:paraId="43B1DAA1" w14:textId="77777777" w:rsidR="00E90605" w:rsidRDefault="004D42E4" w:rsidP="0021671C">
      <w:pPr>
        <w:tabs>
          <w:tab w:val="left" w:pos="709"/>
        </w:tabs>
        <w:spacing w:before="77"/>
        <w:ind w:left="851"/>
      </w:pPr>
      <w:r>
        <w:t>R</w:t>
      </w:r>
      <w:r w:rsidRPr="00716E25">
        <w:rPr>
          <w:spacing w:val="-6"/>
        </w:rPr>
        <w:t xml:space="preserve"> </w:t>
      </w:r>
      <w:r>
        <w:t>=</w:t>
      </w:r>
      <w:r w:rsidRPr="00716E25">
        <w:rPr>
          <w:spacing w:val="-6"/>
        </w:rPr>
        <w:t xml:space="preserve"> </w:t>
      </w:r>
      <w:r>
        <w:t>Valor</w:t>
      </w:r>
      <w:r w:rsidRPr="00716E25">
        <w:rPr>
          <w:spacing w:val="-6"/>
        </w:rPr>
        <w:t xml:space="preserve"> </w:t>
      </w:r>
      <w:r>
        <w:t>do</w:t>
      </w:r>
      <w:r w:rsidRPr="00716E25">
        <w:rPr>
          <w:spacing w:val="-6"/>
        </w:rPr>
        <w:t xml:space="preserve"> </w:t>
      </w:r>
      <w:r>
        <w:t>reajuste</w:t>
      </w:r>
      <w:r w:rsidRPr="00716E25">
        <w:rPr>
          <w:spacing w:val="-5"/>
        </w:rPr>
        <w:t xml:space="preserve"> </w:t>
      </w:r>
      <w:r>
        <w:t>procurado;</w:t>
      </w:r>
    </w:p>
    <w:p w14:paraId="191D2CEE" w14:textId="77777777" w:rsidR="00E90605" w:rsidRDefault="004D42E4" w:rsidP="0021671C">
      <w:pPr>
        <w:tabs>
          <w:tab w:val="left" w:pos="709"/>
        </w:tabs>
        <w:spacing w:before="91"/>
        <w:ind w:left="851"/>
      </w:pPr>
      <w:r>
        <w:t>V</w:t>
      </w:r>
      <w:r w:rsidRPr="00716E25">
        <w:rPr>
          <w:spacing w:val="-6"/>
        </w:rPr>
        <w:t xml:space="preserve"> </w:t>
      </w:r>
      <w:r>
        <w:t>=</w:t>
      </w:r>
      <w:r w:rsidRPr="00716E25">
        <w:rPr>
          <w:spacing w:val="-6"/>
        </w:rPr>
        <w:t xml:space="preserve"> </w:t>
      </w:r>
      <w:r>
        <w:t>Valor</w:t>
      </w:r>
      <w:r w:rsidRPr="00716E25">
        <w:rPr>
          <w:spacing w:val="-5"/>
        </w:rPr>
        <w:t xml:space="preserve"> </w:t>
      </w:r>
      <w:r>
        <w:t>contratual</w:t>
      </w:r>
      <w:r w:rsidRPr="00716E25">
        <w:rPr>
          <w:spacing w:val="-6"/>
        </w:rPr>
        <w:t xml:space="preserve"> </w:t>
      </w:r>
      <w:r>
        <w:t>a</w:t>
      </w:r>
      <w:r w:rsidRPr="00716E25">
        <w:rPr>
          <w:spacing w:val="-6"/>
        </w:rPr>
        <w:t xml:space="preserve"> </w:t>
      </w:r>
      <w:r>
        <w:t>ser</w:t>
      </w:r>
      <w:r w:rsidRPr="00716E25">
        <w:rPr>
          <w:spacing w:val="-5"/>
        </w:rPr>
        <w:t xml:space="preserve"> </w:t>
      </w:r>
      <w:r>
        <w:t>reajustado;</w:t>
      </w:r>
    </w:p>
    <w:p w14:paraId="0F516328" w14:textId="77777777" w:rsidR="00E90605" w:rsidRDefault="004D42E4" w:rsidP="0021671C">
      <w:pPr>
        <w:tabs>
          <w:tab w:val="left" w:pos="709"/>
        </w:tabs>
        <w:spacing w:before="77"/>
        <w:ind w:left="851"/>
      </w:pPr>
      <w:r>
        <w:t>Iº</w:t>
      </w:r>
      <w:r w:rsidRPr="00716E25">
        <w:rPr>
          <w:spacing w:val="4"/>
        </w:rPr>
        <w:t xml:space="preserve"> </w:t>
      </w:r>
      <w:r>
        <w:t>=</w:t>
      </w:r>
      <w:r w:rsidRPr="00716E25">
        <w:rPr>
          <w:spacing w:val="4"/>
        </w:rPr>
        <w:t xml:space="preserve"> </w:t>
      </w:r>
      <w:r>
        <w:t>índice</w:t>
      </w:r>
      <w:r w:rsidRPr="00716E25">
        <w:rPr>
          <w:spacing w:val="4"/>
        </w:rPr>
        <w:t xml:space="preserve"> </w:t>
      </w:r>
      <w:r>
        <w:t>inicial</w:t>
      </w:r>
      <w:r w:rsidRPr="00716E25">
        <w:rPr>
          <w:spacing w:val="4"/>
        </w:rPr>
        <w:t xml:space="preserve"> </w:t>
      </w:r>
      <w:r>
        <w:t>-</w:t>
      </w:r>
      <w:r w:rsidRPr="00716E25">
        <w:rPr>
          <w:spacing w:val="4"/>
        </w:rPr>
        <w:t xml:space="preserve"> </w:t>
      </w:r>
      <w:r>
        <w:t>refere-se</w:t>
      </w:r>
      <w:r w:rsidRPr="00716E25">
        <w:rPr>
          <w:spacing w:val="4"/>
        </w:rPr>
        <w:t xml:space="preserve"> </w:t>
      </w:r>
      <w:r>
        <w:t>ao</w:t>
      </w:r>
      <w:r w:rsidRPr="00716E25">
        <w:rPr>
          <w:spacing w:val="4"/>
        </w:rPr>
        <w:t xml:space="preserve"> </w:t>
      </w:r>
      <w:r>
        <w:t>índice</w:t>
      </w:r>
      <w:r w:rsidRPr="00716E25">
        <w:rPr>
          <w:spacing w:val="4"/>
        </w:rPr>
        <w:t xml:space="preserve"> </w:t>
      </w:r>
      <w:r>
        <w:t>de</w:t>
      </w:r>
      <w:r w:rsidRPr="00716E25">
        <w:rPr>
          <w:spacing w:val="5"/>
        </w:rPr>
        <w:t xml:space="preserve"> </w:t>
      </w:r>
      <w:r>
        <w:t>custos</w:t>
      </w:r>
      <w:r w:rsidRPr="00716E25">
        <w:rPr>
          <w:spacing w:val="4"/>
        </w:rPr>
        <w:t xml:space="preserve"> </w:t>
      </w:r>
      <w:r>
        <w:t>ou</w:t>
      </w:r>
      <w:r w:rsidRPr="00716E25">
        <w:rPr>
          <w:spacing w:val="4"/>
        </w:rPr>
        <w:t xml:space="preserve"> </w:t>
      </w:r>
      <w:r>
        <w:t>de</w:t>
      </w:r>
      <w:r w:rsidRPr="00716E25">
        <w:rPr>
          <w:spacing w:val="4"/>
        </w:rPr>
        <w:t xml:space="preserve"> </w:t>
      </w:r>
      <w:r>
        <w:t>preços</w:t>
      </w:r>
      <w:r w:rsidRPr="00716E25">
        <w:rPr>
          <w:spacing w:val="4"/>
        </w:rPr>
        <w:t xml:space="preserve"> </w:t>
      </w:r>
      <w:r>
        <w:t>correspondente</w:t>
      </w:r>
      <w:r w:rsidRPr="00716E25">
        <w:rPr>
          <w:spacing w:val="4"/>
        </w:rPr>
        <w:t xml:space="preserve"> </w:t>
      </w:r>
      <w:r>
        <w:t>à</w:t>
      </w:r>
      <w:r w:rsidRPr="00716E25">
        <w:rPr>
          <w:spacing w:val="4"/>
        </w:rPr>
        <w:t xml:space="preserve"> </w:t>
      </w:r>
      <w:r>
        <w:t>data</w:t>
      </w:r>
      <w:r w:rsidRPr="00716E25">
        <w:rPr>
          <w:spacing w:val="4"/>
        </w:rPr>
        <w:t xml:space="preserve"> </w:t>
      </w:r>
      <w:r>
        <w:t>fixada</w:t>
      </w:r>
      <w:r w:rsidRPr="00716E25">
        <w:rPr>
          <w:spacing w:val="-46"/>
        </w:rPr>
        <w:t xml:space="preserve"> </w:t>
      </w:r>
      <w:r>
        <w:t>para</w:t>
      </w:r>
      <w:r w:rsidRPr="00716E25">
        <w:rPr>
          <w:spacing w:val="-2"/>
        </w:rPr>
        <w:t xml:space="preserve"> </w:t>
      </w:r>
      <w:r>
        <w:t>entrega</w:t>
      </w:r>
      <w:r w:rsidRPr="00716E25">
        <w:rPr>
          <w:spacing w:val="-1"/>
        </w:rPr>
        <w:t xml:space="preserve"> </w:t>
      </w:r>
      <w:r>
        <w:t>da</w:t>
      </w:r>
      <w:r w:rsidRPr="00716E25">
        <w:rPr>
          <w:spacing w:val="-1"/>
        </w:rPr>
        <w:t xml:space="preserve"> </w:t>
      </w:r>
      <w:r>
        <w:t>proposta</w:t>
      </w:r>
      <w:r w:rsidRPr="00716E25">
        <w:rPr>
          <w:spacing w:val="-2"/>
        </w:rPr>
        <w:t xml:space="preserve"> </w:t>
      </w:r>
      <w:r>
        <w:t>na</w:t>
      </w:r>
      <w:r w:rsidRPr="00716E25">
        <w:rPr>
          <w:spacing w:val="-1"/>
        </w:rPr>
        <w:t xml:space="preserve"> </w:t>
      </w:r>
      <w:r>
        <w:t>licitação;</w:t>
      </w:r>
    </w:p>
    <w:p w14:paraId="4055ADF4" w14:textId="77777777" w:rsidR="00E90605" w:rsidRDefault="004D42E4" w:rsidP="0021671C">
      <w:pPr>
        <w:tabs>
          <w:tab w:val="left" w:pos="709"/>
        </w:tabs>
        <w:spacing w:before="77"/>
        <w:ind w:left="851"/>
      </w:pPr>
      <w:r>
        <w:t>I</w:t>
      </w:r>
      <w:r w:rsidRPr="00716E25">
        <w:rPr>
          <w:spacing w:val="-5"/>
        </w:rPr>
        <w:t xml:space="preserve"> </w:t>
      </w:r>
      <w:r>
        <w:t>=</w:t>
      </w:r>
      <w:r w:rsidRPr="00716E25">
        <w:rPr>
          <w:spacing w:val="-4"/>
        </w:rPr>
        <w:t xml:space="preserve"> </w:t>
      </w:r>
      <w:r>
        <w:t>Índice</w:t>
      </w:r>
      <w:r w:rsidRPr="00716E25">
        <w:rPr>
          <w:spacing w:val="-4"/>
        </w:rPr>
        <w:t xml:space="preserve"> </w:t>
      </w:r>
      <w:r>
        <w:t>relativo</w:t>
      </w:r>
      <w:r w:rsidRPr="00716E25">
        <w:rPr>
          <w:spacing w:val="-4"/>
        </w:rPr>
        <w:t xml:space="preserve"> </w:t>
      </w:r>
      <w:r>
        <w:t>ao</w:t>
      </w:r>
      <w:r w:rsidRPr="00716E25">
        <w:rPr>
          <w:spacing w:val="-4"/>
        </w:rPr>
        <w:t xml:space="preserve"> </w:t>
      </w:r>
      <w:r>
        <w:t>mês</w:t>
      </w:r>
      <w:r w:rsidRPr="00716E25">
        <w:rPr>
          <w:spacing w:val="-4"/>
        </w:rPr>
        <w:t xml:space="preserve"> </w:t>
      </w:r>
      <w:r>
        <w:t>do</w:t>
      </w:r>
      <w:r w:rsidRPr="00716E25">
        <w:rPr>
          <w:spacing w:val="-4"/>
        </w:rPr>
        <w:t xml:space="preserve"> </w:t>
      </w:r>
      <w:r>
        <w:t>reajustamento;</w:t>
      </w:r>
    </w:p>
    <w:p w14:paraId="31FF3ADD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5" w:line="232" w:lineRule="auto"/>
        <w:ind w:left="851" w:firstLine="0"/>
        <w:rPr>
          <w:sz w:val="24"/>
        </w:rPr>
      </w:pPr>
      <w:r>
        <w:rPr>
          <w:sz w:val="24"/>
        </w:rPr>
        <w:t>Nos reajustes subsequentes ao primeiro, o interregno mínimo de um ano será contado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dos efeitos financeiros</w:t>
      </w:r>
      <w:r>
        <w:rPr>
          <w:spacing w:val="-1"/>
          <w:sz w:val="24"/>
        </w:rPr>
        <w:t xml:space="preserve"> </w:t>
      </w:r>
      <w:r>
        <w:rPr>
          <w:sz w:val="24"/>
        </w:rPr>
        <w:t>do último reajuste.</w:t>
      </w:r>
    </w:p>
    <w:p w14:paraId="2782063B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atraso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índice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reajustamento,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6"/>
          <w:sz w:val="24"/>
        </w:rPr>
        <w:t xml:space="preserve"> </w:t>
      </w:r>
      <w:r>
        <w:rPr>
          <w:sz w:val="24"/>
        </w:rPr>
        <w:t>pagará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"/>
          <w:sz w:val="24"/>
        </w:rPr>
        <w:t xml:space="preserve"> </w:t>
      </w:r>
      <w:r>
        <w:rPr>
          <w:sz w:val="24"/>
        </w:rPr>
        <w:t>calculada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variação</w:t>
      </w:r>
      <w:r>
        <w:rPr>
          <w:spacing w:val="1"/>
          <w:sz w:val="24"/>
        </w:rPr>
        <w:t xml:space="preserve"> </w:t>
      </w:r>
      <w:r>
        <w:rPr>
          <w:sz w:val="24"/>
        </w:rPr>
        <w:t>conhecida,</w:t>
      </w:r>
      <w:r>
        <w:rPr>
          <w:spacing w:val="1"/>
          <w:sz w:val="24"/>
        </w:rPr>
        <w:t xml:space="preserve"> </w:t>
      </w:r>
      <w:r>
        <w:rPr>
          <w:sz w:val="24"/>
        </w:rPr>
        <w:t>liquidando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diferença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"/>
          <w:sz w:val="24"/>
        </w:rPr>
        <w:t xml:space="preserve"> </w:t>
      </w:r>
      <w:r>
        <w:rPr>
          <w:sz w:val="24"/>
        </w:rPr>
        <w:t>tão logo seja</w:t>
      </w:r>
      <w:r>
        <w:rPr>
          <w:spacing w:val="-1"/>
          <w:sz w:val="24"/>
        </w:rPr>
        <w:t xml:space="preserve"> </w:t>
      </w:r>
      <w:r>
        <w:rPr>
          <w:sz w:val="24"/>
        </w:rPr>
        <w:t>divulgado o</w:t>
      </w:r>
      <w:r>
        <w:rPr>
          <w:spacing w:val="-1"/>
          <w:sz w:val="24"/>
        </w:rPr>
        <w:t xml:space="preserve"> </w:t>
      </w:r>
      <w:r>
        <w:rPr>
          <w:sz w:val="24"/>
        </w:rPr>
        <w:t>índice definitivo.</w:t>
      </w:r>
    </w:p>
    <w:p w14:paraId="4235C606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6"/>
        <w:ind w:left="851" w:right="0" w:firstLine="0"/>
        <w:rPr>
          <w:sz w:val="24"/>
        </w:rPr>
      </w:pP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aferições</w:t>
      </w:r>
      <w:r>
        <w:rPr>
          <w:spacing w:val="-5"/>
          <w:sz w:val="24"/>
        </w:rPr>
        <w:t xml:space="preserve"> </w:t>
      </w:r>
      <w:r>
        <w:rPr>
          <w:sz w:val="24"/>
        </w:rPr>
        <w:t>finais,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índice</w:t>
      </w:r>
      <w:r>
        <w:rPr>
          <w:spacing w:val="-5"/>
          <w:sz w:val="24"/>
        </w:rPr>
        <w:t xml:space="preserve"> </w:t>
      </w:r>
      <w:r>
        <w:rPr>
          <w:sz w:val="24"/>
        </w:rPr>
        <w:t>utilizado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reajuste</w:t>
      </w:r>
      <w:r>
        <w:rPr>
          <w:spacing w:val="-5"/>
          <w:sz w:val="24"/>
        </w:rPr>
        <w:t xml:space="preserve"> </w:t>
      </w:r>
      <w:r>
        <w:rPr>
          <w:sz w:val="24"/>
        </w:rPr>
        <w:t>será,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definitivo.</w:t>
      </w:r>
    </w:p>
    <w:p w14:paraId="23FA9DB0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Caso o índice estabelecido para reajustamento venha a ser extinto ou de qualquer forma</w:t>
      </w:r>
      <w:r>
        <w:rPr>
          <w:spacing w:val="1"/>
          <w:sz w:val="24"/>
        </w:rPr>
        <w:t xml:space="preserve"> </w:t>
      </w:r>
      <w:r>
        <w:rPr>
          <w:sz w:val="24"/>
        </w:rPr>
        <w:t>não possa mais ser utilizado, será adotado, em substituição, o que vier a ser determinado pela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então</w:t>
      </w:r>
      <w:r>
        <w:rPr>
          <w:spacing w:val="-1"/>
          <w:sz w:val="24"/>
        </w:rPr>
        <w:t xml:space="preserve"> </w:t>
      </w:r>
      <w:r>
        <w:rPr>
          <w:sz w:val="24"/>
        </w:rPr>
        <w:t>em vigor.</w:t>
      </w:r>
    </w:p>
    <w:p w14:paraId="608023AE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Na ausência de previsão legal quanto ao índice substituto, as partes elegerão novo índice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reajustamento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remanescente,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aditivo.</w:t>
      </w:r>
    </w:p>
    <w:p w14:paraId="2EE5B3A3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5"/>
        <w:ind w:left="851" w:right="0" w:firstLine="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reajuste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realizado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apostilamento.</w:t>
      </w:r>
    </w:p>
    <w:p w14:paraId="3D293D7F" w14:textId="2BFE9F3A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Os valores definidos poderão ser alterados, para mais ou para menos, a cada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3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novos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aplicados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então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indistintamente,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respeitando-se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credenciamento.</w:t>
      </w:r>
    </w:p>
    <w:p w14:paraId="531325C9" w14:textId="77777777" w:rsidR="00097B8A" w:rsidRPr="0021671C" w:rsidRDefault="001001FB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1" w:line="232" w:lineRule="auto"/>
        <w:ind w:left="851" w:right="0" w:firstLine="0"/>
        <w:rPr>
          <w:sz w:val="24"/>
        </w:rPr>
      </w:pPr>
      <w:r w:rsidRPr="0021671C">
        <w:rPr>
          <w:sz w:val="24"/>
        </w:rPr>
        <w:t xml:space="preserve">Caso a prestação de serviços tenha como referência os preços da Tabela SUS, </w:t>
      </w:r>
      <w:r w:rsidRPr="0021671C">
        <w:t>os valores serão reajustados na mesma proporção dos reajustes concedidos pelo Ministério da Saúde, através de Termo Aditivo.</w:t>
      </w:r>
    </w:p>
    <w:p w14:paraId="298BC208" w14:textId="2CD06DDB" w:rsidR="00E90605" w:rsidRPr="00097B8A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1" w:line="232" w:lineRule="auto"/>
        <w:ind w:left="851" w:right="0" w:firstLine="0"/>
        <w:rPr>
          <w:sz w:val="24"/>
        </w:rPr>
      </w:pPr>
      <w:r w:rsidRPr="00097B8A">
        <w:rPr>
          <w:sz w:val="24"/>
        </w:rPr>
        <w:t>A</w:t>
      </w:r>
      <w:r w:rsidRPr="00097B8A">
        <w:rPr>
          <w:spacing w:val="-5"/>
          <w:sz w:val="24"/>
        </w:rPr>
        <w:t xml:space="preserve"> </w:t>
      </w:r>
      <w:r w:rsidRPr="00097B8A">
        <w:rPr>
          <w:sz w:val="24"/>
        </w:rPr>
        <w:t>referência</w:t>
      </w:r>
      <w:r w:rsidRPr="00097B8A">
        <w:rPr>
          <w:spacing w:val="-5"/>
          <w:sz w:val="24"/>
        </w:rPr>
        <w:t xml:space="preserve"> </w:t>
      </w:r>
      <w:r w:rsidRPr="00097B8A">
        <w:rPr>
          <w:sz w:val="24"/>
        </w:rPr>
        <w:t>dos</w:t>
      </w:r>
      <w:r w:rsidRPr="00097B8A">
        <w:rPr>
          <w:spacing w:val="-4"/>
          <w:sz w:val="24"/>
        </w:rPr>
        <w:t xml:space="preserve"> </w:t>
      </w:r>
      <w:r w:rsidRPr="00097B8A">
        <w:rPr>
          <w:sz w:val="24"/>
        </w:rPr>
        <w:t>valores</w:t>
      </w:r>
      <w:r w:rsidRPr="00097B8A">
        <w:rPr>
          <w:spacing w:val="-5"/>
          <w:sz w:val="24"/>
        </w:rPr>
        <w:t xml:space="preserve"> </w:t>
      </w:r>
      <w:r w:rsidRPr="00097B8A">
        <w:rPr>
          <w:sz w:val="24"/>
        </w:rPr>
        <w:t>será</w:t>
      </w:r>
      <w:r w:rsidRPr="00097B8A">
        <w:rPr>
          <w:spacing w:val="-5"/>
          <w:sz w:val="24"/>
        </w:rPr>
        <w:t xml:space="preserve"> </w:t>
      </w:r>
      <w:r w:rsidRPr="00097B8A">
        <w:rPr>
          <w:sz w:val="24"/>
        </w:rPr>
        <w:t>reajustada</w:t>
      </w:r>
      <w:r w:rsidRPr="00097B8A">
        <w:rPr>
          <w:spacing w:val="-4"/>
          <w:sz w:val="24"/>
        </w:rPr>
        <w:t xml:space="preserve"> </w:t>
      </w:r>
      <w:r w:rsidRPr="00097B8A">
        <w:rPr>
          <w:sz w:val="24"/>
        </w:rPr>
        <w:t>pelo</w:t>
      </w:r>
      <w:r w:rsidRPr="00097B8A">
        <w:rPr>
          <w:spacing w:val="-5"/>
          <w:sz w:val="24"/>
        </w:rPr>
        <w:t xml:space="preserve"> </w:t>
      </w:r>
      <w:r w:rsidRPr="00097B8A">
        <w:rPr>
          <w:sz w:val="24"/>
        </w:rPr>
        <w:t>IPCA.</w:t>
      </w:r>
    </w:p>
    <w:p w14:paraId="719F750F" w14:textId="596C842F" w:rsidR="00E90605" w:rsidRDefault="0086043B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2"/>
        <w:ind w:left="851"/>
        <w:jc w:val="both"/>
      </w:pPr>
      <w:r>
        <w:t>DOS PRAZOS DOS SERVIÇOS E DA ENTREGA DOS MATERIAIS</w:t>
      </w:r>
    </w:p>
    <w:p w14:paraId="122AAA0F" w14:textId="264EE613" w:rsidR="00E90605" w:rsidRPr="009028AA" w:rsidRDefault="009028AA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9028AA">
        <w:rPr>
          <w:sz w:val="24"/>
        </w:rPr>
        <w:t>O prazo de entrega dos serviços deste contrato será em conformidade com o Termo de Referência, salvo outro prazo</w:t>
      </w:r>
      <w:r>
        <w:rPr>
          <w:sz w:val="24"/>
        </w:rPr>
        <w:t xml:space="preserve"> </w:t>
      </w:r>
      <w:r w:rsidRPr="009028AA">
        <w:rPr>
          <w:sz w:val="24"/>
        </w:rPr>
        <w:t>acordado entre as partes e de interesse da Administração</w:t>
      </w:r>
    </w:p>
    <w:p w14:paraId="09CABF1E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2"/>
        <w:ind w:left="851"/>
        <w:jc w:val="both"/>
      </w:pPr>
      <w:r>
        <w:t>PAGAMENTO</w:t>
      </w:r>
    </w:p>
    <w:p w14:paraId="4212A82E" w14:textId="3B86F399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21671C">
        <w:rPr>
          <w:sz w:val="24"/>
        </w:rPr>
        <w:t xml:space="preserve">O pagamento será efetuado pela Contratante no prazo de até </w:t>
      </w:r>
      <w:r w:rsidR="00EC3E5B" w:rsidRPr="0021671C">
        <w:rPr>
          <w:sz w:val="24"/>
          <w:highlight w:val="yellow"/>
        </w:rPr>
        <w:t>XX</w:t>
      </w:r>
      <w:r w:rsidRPr="0021671C">
        <w:rPr>
          <w:sz w:val="24"/>
          <w:highlight w:val="yellow"/>
        </w:rPr>
        <w:t xml:space="preserve"> (</w:t>
      </w:r>
      <w:r w:rsidR="00EC3E5B" w:rsidRPr="0021671C">
        <w:rPr>
          <w:sz w:val="24"/>
          <w:highlight w:val="yellow"/>
        </w:rPr>
        <w:t>XXXXXXX</w:t>
      </w:r>
      <w:r w:rsidRPr="0021671C">
        <w:rPr>
          <w:sz w:val="24"/>
          <w:highlight w:val="yellow"/>
        </w:rPr>
        <w:t>) dias</w:t>
      </w:r>
      <w:r w:rsidRPr="0021671C">
        <w:rPr>
          <w:sz w:val="24"/>
        </w:rPr>
        <w:t>,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contados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do recebimento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da Nota Fiscal/Fatura.</w:t>
      </w:r>
    </w:p>
    <w:p w14:paraId="60CAD516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21671C">
        <w:rPr>
          <w:sz w:val="24"/>
        </w:rPr>
        <w:t>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emissão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Nota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Fiscal/Fatura/RPA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será</w:t>
      </w:r>
      <w:r w:rsidRPr="0021671C">
        <w:rPr>
          <w:spacing w:val="55"/>
          <w:sz w:val="24"/>
        </w:rPr>
        <w:t xml:space="preserve"> </w:t>
      </w:r>
      <w:r w:rsidRPr="0021671C">
        <w:rPr>
          <w:sz w:val="24"/>
        </w:rPr>
        <w:t>precedida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efetiva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prestação</w:t>
      </w:r>
      <w:r w:rsidRPr="0021671C">
        <w:rPr>
          <w:spacing w:val="55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54"/>
          <w:sz w:val="24"/>
        </w:rPr>
        <w:t xml:space="preserve"> </w:t>
      </w:r>
      <w:r w:rsidRPr="0021671C">
        <w:rPr>
          <w:sz w:val="24"/>
        </w:rPr>
        <w:t>serviço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atesto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dos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serviços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e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respectivos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valores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descritos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no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Relatório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Prestação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Serviços.</w:t>
      </w:r>
    </w:p>
    <w:p w14:paraId="7F2FC95E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21671C">
        <w:rPr>
          <w:sz w:val="24"/>
        </w:rPr>
        <w:t>O setor competente para proceder ao pagamento deve verificar se a Nota Fiscal ou Fatura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lastRenderedPageBreak/>
        <w:t>apresentada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expressa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elementos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necessários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essenciais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documento,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tais como:</w:t>
      </w:r>
    </w:p>
    <w:p w14:paraId="674D0BB0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5"/>
        <w:ind w:left="851" w:right="0" w:firstLine="0"/>
        <w:rPr>
          <w:sz w:val="24"/>
        </w:rPr>
      </w:pPr>
      <w:r w:rsidRPr="0021671C">
        <w:rPr>
          <w:sz w:val="24"/>
        </w:rPr>
        <w:t>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data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emissão;</w:t>
      </w:r>
    </w:p>
    <w:p w14:paraId="11C6588D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 w:rsidRPr="0021671C">
        <w:rPr>
          <w:sz w:val="24"/>
        </w:rPr>
        <w:t>os</w:t>
      </w:r>
      <w:r w:rsidRPr="0021671C">
        <w:rPr>
          <w:spacing w:val="-6"/>
          <w:sz w:val="24"/>
        </w:rPr>
        <w:t xml:space="preserve"> </w:t>
      </w:r>
      <w:r w:rsidRPr="0021671C">
        <w:rPr>
          <w:sz w:val="24"/>
        </w:rPr>
        <w:t>dados</w:t>
      </w:r>
      <w:r w:rsidRPr="0021671C">
        <w:rPr>
          <w:spacing w:val="-6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contrato</w:t>
      </w:r>
      <w:r w:rsidRPr="0021671C">
        <w:rPr>
          <w:spacing w:val="-6"/>
          <w:sz w:val="24"/>
        </w:rPr>
        <w:t xml:space="preserve"> </w:t>
      </w:r>
      <w:r w:rsidRPr="0021671C">
        <w:rPr>
          <w:sz w:val="24"/>
        </w:rPr>
        <w:t>e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-6"/>
          <w:sz w:val="24"/>
        </w:rPr>
        <w:t xml:space="preserve"> </w:t>
      </w:r>
      <w:r w:rsidRPr="0021671C">
        <w:rPr>
          <w:sz w:val="24"/>
        </w:rPr>
        <w:t>órgão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contratante;</w:t>
      </w:r>
    </w:p>
    <w:p w14:paraId="013FC523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 w:rsidRPr="0021671C">
        <w:rPr>
          <w:sz w:val="24"/>
        </w:rPr>
        <w:t>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período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prestação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dos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serviços/mês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referência/competência;</w:t>
      </w:r>
    </w:p>
    <w:p w14:paraId="067A6DC4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 w:rsidRPr="0021671C">
        <w:rPr>
          <w:sz w:val="24"/>
        </w:rPr>
        <w:t>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valor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pagar;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</w:t>
      </w:r>
    </w:p>
    <w:p w14:paraId="21D1A577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 w:rsidRPr="0021671C">
        <w:rPr>
          <w:sz w:val="24"/>
        </w:rPr>
        <w:t>eventual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destaque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valor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retenções</w:t>
      </w:r>
      <w:r w:rsidRPr="0021671C">
        <w:rPr>
          <w:spacing w:val="-5"/>
          <w:sz w:val="24"/>
        </w:rPr>
        <w:t xml:space="preserve"> </w:t>
      </w:r>
      <w:r w:rsidRPr="0021671C">
        <w:rPr>
          <w:sz w:val="24"/>
        </w:rPr>
        <w:t>tributárias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cabíveis.</w:t>
      </w:r>
    </w:p>
    <w:p w14:paraId="02C57A1E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21671C">
        <w:rPr>
          <w:sz w:val="24"/>
        </w:rPr>
        <w:t>Havendo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erro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na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apresentação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Nota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Fiscal/Fatura,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ou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circunstância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que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impeça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liquidação da despesa, o pagamento ficará sobrestado até que a CONTRATADA providencie as medidas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saneadoras.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Nesta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hipótese,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prazo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pagamento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iniciar-se-á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após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comprovação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regularização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situação,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não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acarretando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qualquer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ônus para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CONTRATANTE.</w:t>
      </w:r>
    </w:p>
    <w:p w14:paraId="6CEA87B5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</w:rPr>
      </w:pPr>
      <w:r w:rsidRPr="0021671C">
        <w:rPr>
          <w:sz w:val="24"/>
        </w:rPr>
        <w:t>Nos termos do item 1, do Anexo VIII-A da Instrução Normativa SEGES/MP nº 05, de 2017,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será efetuada a retenção ou glosa no pagamento, proporcional à irregularidade verificada, sem prejuízo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das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sanções cabíveis,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caso se constate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que 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Contratada:</w:t>
      </w:r>
    </w:p>
    <w:p w14:paraId="7C6512CA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5"/>
        <w:ind w:left="851" w:right="0" w:firstLine="0"/>
        <w:rPr>
          <w:sz w:val="24"/>
        </w:rPr>
      </w:pPr>
      <w:r w:rsidRPr="0021671C">
        <w:rPr>
          <w:sz w:val="24"/>
        </w:rPr>
        <w:t>Não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produziu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os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resultados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acordados;</w:t>
      </w:r>
    </w:p>
    <w:p w14:paraId="4C8EDB6C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 w:rsidRPr="0021671C">
        <w:rPr>
          <w:sz w:val="24"/>
        </w:rPr>
        <w:t>Deixou</w:t>
      </w:r>
      <w:r w:rsidRPr="0021671C">
        <w:rPr>
          <w:spacing w:val="4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executar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as</w:t>
      </w:r>
      <w:r w:rsidRPr="0021671C">
        <w:rPr>
          <w:spacing w:val="4"/>
          <w:sz w:val="24"/>
        </w:rPr>
        <w:t xml:space="preserve"> </w:t>
      </w:r>
      <w:r w:rsidRPr="0021671C">
        <w:rPr>
          <w:sz w:val="24"/>
        </w:rPr>
        <w:t>atividades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contratadas</w:t>
      </w:r>
      <w:r w:rsidRPr="0021671C">
        <w:rPr>
          <w:spacing w:val="4"/>
          <w:sz w:val="24"/>
        </w:rPr>
        <w:t xml:space="preserve"> </w:t>
      </w:r>
      <w:r w:rsidRPr="0021671C">
        <w:rPr>
          <w:sz w:val="24"/>
        </w:rPr>
        <w:t>ou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não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as</w:t>
      </w:r>
      <w:r w:rsidRPr="0021671C">
        <w:rPr>
          <w:spacing w:val="4"/>
          <w:sz w:val="24"/>
        </w:rPr>
        <w:t xml:space="preserve"> </w:t>
      </w:r>
      <w:r w:rsidRPr="0021671C">
        <w:rPr>
          <w:sz w:val="24"/>
        </w:rPr>
        <w:t>executou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com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4"/>
          <w:sz w:val="24"/>
        </w:rPr>
        <w:t xml:space="preserve"> </w:t>
      </w:r>
      <w:r w:rsidRPr="0021671C">
        <w:rPr>
          <w:sz w:val="24"/>
        </w:rPr>
        <w:t>qualidade</w:t>
      </w:r>
      <w:r w:rsidRPr="0021671C">
        <w:rPr>
          <w:spacing w:val="5"/>
          <w:sz w:val="24"/>
        </w:rPr>
        <w:t xml:space="preserve"> </w:t>
      </w:r>
      <w:r w:rsidRPr="0021671C">
        <w:rPr>
          <w:sz w:val="24"/>
        </w:rPr>
        <w:t>mínima</w:t>
      </w:r>
      <w:r w:rsidRPr="0021671C">
        <w:rPr>
          <w:spacing w:val="-51"/>
          <w:sz w:val="24"/>
        </w:rPr>
        <w:t xml:space="preserve"> </w:t>
      </w:r>
      <w:r w:rsidRPr="0021671C">
        <w:rPr>
          <w:sz w:val="24"/>
        </w:rPr>
        <w:t>exigida;</w:t>
      </w:r>
    </w:p>
    <w:p w14:paraId="1F84AACF" w14:textId="77777777" w:rsidR="00E90605" w:rsidRPr="0021671C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21671C">
        <w:rPr>
          <w:sz w:val="24"/>
        </w:rPr>
        <w:t>Deixou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utilizar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os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materiais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e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recursos</w:t>
      </w:r>
      <w:r w:rsidRPr="0021671C">
        <w:rPr>
          <w:spacing w:val="3"/>
          <w:sz w:val="24"/>
        </w:rPr>
        <w:t xml:space="preserve"> </w:t>
      </w:r>
      <w:r w:rsidRPr="0021671C">
        <w:rPr>
          <w:sz w:val="24"/>
        </w:rPr>
        <w:t>humanos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exigidos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execução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3"/>
          <w:sz w:val="24"/>
        </w:rPr>
        <w:t xml:space="preserve"> </w:t>
      </w:r>
      <w:r w:rsidRPr="0021671C">
        <w:rPr>
          <w:sz w:val="24"/>
        </w:rPr>
        <w:t>serviço,</w:t>
      </w:r>
      <w:r w:rsidRPr="0021671C">
        <w:rPr>
          <w:spacing w:val="2"/>
          <w:sz w:val="24"/>
        </w:rPr>
        <w:t xml:space="preserve"> </w:t>
      </w:r>
      <w:r w:rsidRPr="0021671C">
        <w:rPr>
          <w:sz w:val="24"/>
        </w:rPr>
        <w:t>ou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utilizou-os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com qualidade ou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quantidade inferior à demandada.</w:t>
      </w:r>
    </w:p>
    <w:p w14:paraId="3F99823E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 w:rsidRPr="0021671C">
        <w:rPr>
          <w:sz w:val="24"/>
        </w:rPr>
        <w:t>Será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considerada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data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pagamento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dia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em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que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constar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como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emitida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ordem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bancária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pagamento.</w:t>
      </w:r>
    </w:p>
    <w:p w14:paraId="7F266374" w14:textId="7CBC24B1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21671C">
        <w:rPr>
          <w:sz w:val="24"/>
        </w:rPr>
        <w:t>Antes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cada</w:t>
      </w:r>
      <w:r w:rsidRPr="0021671C">
        <w:rPr>
          <w:spacing w:val="23"/>
          <w:sz w:val="24"/>
        </w:rPr>
        <w:t xml:space="preserve"> </w:t>
      </w:r>
      <w:r w:rsidRPr="0021671C">
        <w:rPr>
          <w:sz w:val="24"/>
        </w:rPr>
        <w:t>pagamento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à</w:t>
      </w:r>
      <w:r w:rsidRPr="0021671C">
        <w:rPr>
          <w:spacing w:val="23"/>
          <w:sz w:val="24"/>
        </w:rPr>
        <w:t xml:space="preserve"> </w:t>
      </w:r>
      <w:r w:rsidRPr="0021671C">
        <w:rPr>
          <w:sz w:val="24"/>
        </w:rPr>
        <w:t>contratada,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será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realizada</w:t>
      </w:r>
      <w:r w:rsidRPr="0021671C">
        <w:rPr>
          <w:spacing w:val="23"/>
          <w:sz w:val="24"/>
        </w:rPr>
        <w:t xml:space="preserve"> </w:t>
      </w:r>
      <w:r w:rsidRPr="0021671C">
        <w:rPr>
          <w:sz w:val="24"/>
        </w:rPr>
        <w:t>consulta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ao</w:t>
      </w:r>
      <w:r w:rsidRPr="0021671C">
        <w:rPr>
          <w:spacing w:val="23"/>
          <w:sz w:val="24"/>
        </w:rPr>
        <w:t xml:space="preserve"> </w:t>
      </w:r>
      <w:r w:rsidR="00B30B93" w:rsidRPr="0021671C">
        <w:rPr>
          <w:sz w:val="24"/>
        </w:rPr>
        <w:t>E-governe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22"/>
          <w:sz w:val="24"/>
        </w:rPr>
        <w:t xml:space="preserve"> </w:t>
      </w:r>
      <w:r w:rsidRPr="0021671C">
        <w:rPr>
          <w:sz w:val="24"/>
        </w:rPr>
        <w:t>verificar</w:t>
      </w:r>
      <w:r w:rsidRPr="0021671C">
        <w:rPr>
          <w:spacing w:val="23"/>
          <w:sz w:val="24"/>
        </w:rPr>
        <w:t xml:space="preserve"> </w:t>
      </w:r>
      <w:r w:rsidR="007E21A7" w:rsidRPr="0021671C">
        <w:rPr>
          <w:sz w:val="24"/>
        </w:rPr>
        <w:t xml:space="preserve">a </w:t>
      </w:r>
      <w:r w:rsidRPr="0021671C">
        <w:rPr>
          <w:sz w:val="24"/>
        </w:rPr>
        <w:t>manutenção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das condições de habilitação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exigidas no edital.</w:t>
      </w:r>
    </w:p>
    <w:p w14:paraId="4E97C905" w14:textId="4A006F8E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</w:pPr>
      <w:r w:rsidRPr="0021671C">
        <w:rPr>
          <w:sz w:val="24"/>
        </w:rPr>
        <w:t>Constatando-se,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situação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irregularidade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contratada,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será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providenciada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sua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notificação,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por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escrito,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que,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no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prazo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5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(cinco)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dias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úteis,</w:t>
      </w:r>
      <w:r w:rsidRPr="0021671C">
        <w:rPr>
          <w:spacing w:val="43"/>
          <w:sz w:val="24"/>
        </w:rPr>
        <w:t xml:space="preserve"> </w:t>
      </w:r>
      <w:r w:rsidRPr="0021671C">
        <w:rPr>
          <w:sz w:val="24"/>
        </w:rPr>
        <w:t>regularize</w:t>
      </w:r>
      <w:r w:rsidRPr="0021671C">
        <w:rPr>
          <w:spacing w:val="44"/>
          <w:sz w:val="24"/>
        </w:rPr>
        <w:t xml:space="preserve"> </w:t>
      </w:r>
      <w:r w:rsidRPr="0021671C">
        <w:rPr>
          <w:sz w:val="24"/>
        </w:rPr>
        <w:t>sua</w:t>
      </w:r>
      <w:r w:rsidRPr="0021671C">
        <w:t>situação ou, no mesmo prazo, apresente sua defesa. O prazo poderá ser prorrogado uma vez, por igual</w:t>
      </w:r>
      <w:r w:rsidRPr="0021671C">
        <w:rPr>
          <w:spacing w:val="1"/>
        </w:rPr>
        <w:t xml:space="preserve"> </w:t>
      </w:r>
      <w:r w:rsidRPr="0021671C">
        <w:t>período,</w:t>
      </w:r>
      <w:r w:rsidRPr="0021671C">
        <w:rPr>
          <w:spacing w:val="-1"/>
        </w:rPr>
        <w:t xml:space="preserve"> </w:t>
      </w:r>
      <w:r w:rsidRPr="0021671C">
        <w:t>a critério da contratante.</w:t>
      </w:r>
    </w:p>
    <w:p w14:paraId="316C840A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4" w:line="232" w:lineRule="auto"/>
        <w:ind w:left="851" w:firstLine="0"/>
        <w:rPr>
          <w:sz w:val="24"/>
        </w:rPr>
      </w:pPr>
      <w:r w:rsidRPr="0021671C">
        <w:rPr>
          <w:sz w:val="24"/>
        </w:rPr>
        <w:t>Não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havendo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regularização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ou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sendo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4"/>
          <w:sz w:val="24"/>
        </w:rPr>
        <w:t xml:space="preserve"> </w:t>
      </w:r>
      <w:r w:rsidRPr="0021671C">
        <w:rPr>
          <w:sz w:val="24"/>
        </w:rPr>
        <w:t>defesa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considerada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improcedente,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CONTRATANTE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deverá comunicar aos órgãos responsáveis pela fiscalização da regularidade fiscal quanto à inadimplência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da</w:t>
      </w:r>
      <w:r w:rsidRPr="0021671C">
        <w:rPr>
          <w:spacing w:val="-3"/>
          <w:sz w:val="24"/>
        </w:rPr>
        <w:t xml:space="preserve"> </w:t>
      </w:r>
      <w:r w:rsidRPr="0021671C">
        <w:rPr>
          <w:sz w:val="24"/>
        </w:rPr>
        <w:t>contratada,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bem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como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quanto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à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existência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pagamento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ser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efetuado,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para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que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sejam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acionados</w:t>
      </w:r>
      <w:r w:rsidRPr="0021671C">
        <w:rPr>
          <w:spacing w:val="-2"/>
          <w:sz w:val="24"/>
        </w:rPr>
        <w:t xml:space="preserve"> </w:t>
      </w:r>
      <w:r w:rsidRPr="0021671C">
        <w:rPr>
          <w:sz w:val="24"/>
        </w:rPr>
        <w:t>os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meios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pertinentes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necessários para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garantir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recebimento de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seus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créditos.</w:t>
      </w:r>
    </w:p>
    <w:p w14:paraId="2B125112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21671C">
        <w:rPr>
          <w:sz w:val="24"/>
        </w:rPr>
        <w:t>Persistindo</w:t>
      </w:r>
      <w:r w:rsidRPr="0021671C">
        <w:rPr>
          <w:spacing w:val="51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irregularidade,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CONTRATANTE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deverá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adotar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as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medidas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necessárias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à</w:t>
      </w:r>
      <w:r w:rsidRPr="0021671C">
        <w:rPr>
          <w:spacing w:val="-51"/>
          <w:sz w:val="24"/>
        </w:rPr>
        <w:t xml:space="preserve"> </w:t>
      </w:r>
      <w:r w:rsidRPr="0021671C">
        <w:rPr>
          <w:sz w:val="24"/>
        </w:rPr>
        <w:t>rescisão contratual nos autos do processo administrativo correspondente, assegurada à contratada 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ampla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defesa.</w:t>
      </w:r>
    </w:p>
    <w:p w14:paraId="78BCE66B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21671C">
        <w:rPr>
          <w:sz w:val="24"/>
        </w:rPr>
        <w:t>Havendo a efetiva execução do objeto, os pagamentos serão realizados normalmente, até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que se decida pela rescisão do contrato (descredenciamento), caso a contratada não regularize sua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situação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junto ao SICAF.</w:t>
      </w:r>
    </w:p>
    <w:p w14:paraId="1F1950C6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21671C">
        <w:rPr>
          <w:sz w:val="24"/>
        </w:rPr>
        <w:t>Quando do pagamento, será efetuada a retenção tributária prevista na legislação aplicável,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em especial a prevista no artigo 31 da Lei 8.212, de 1993, nos termos do item 6 do Anexo XI da IN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SEGES/MP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n. 5/2017, quando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couber.</w:t>
      </w:r>
    </w:p>
    <w:p w14:paraId="293C7F12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 w:rsidRPr="0021671C">
        <w:rPr>
          <w:sz w:val="24"/>
        </w:rPr>
        <w:t>É vedado o pagamento, a qualquer titulo, por serviços prestados, à empresa privada que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tenha em seu quadro societário servidor público da ativa do órgão contratante, com fundamento na Lei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Diretrizes Orçamentárias vigente.</w:t>
      </w:r>
    </w:p>
    <w:p w14:paraId="10E3966E" w14:textId="77777777" w:rsidR="00E90605" w:rsidRPr="0021671C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 w:rsidRPr="0021671C">
        <w:rPr>
          <w:sz w:val="24"/>
        </w:rPr>
        <w:t>Nos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casos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53"/>
          <w:sz w:val="24"/>
        </w:rPr>
        <w:t xml:space="preserve"> </w:t>
      </w:r>
      <w:r w:rsidRPr="0021671C">
        <w:rPr>
          <w:sz w:val="24"/>
        </w:rPr>
        <w:t>eventuais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atrasos</w:t>
      </w:r>
      <w:r w:rsidRPr="0021671C">
        <w:rPr>
          <w:spacing w:val="53"/>
          <w:sz w:val="24"/>
        </w:rPr>
        <w:t xml:space="preserve"> </w:t>
      </w:r>
      <w:r w:rsidRPr="0021671C">
        <w:rPr>
          <w:sz w:val="24"/>
        </w:rPr>
        <w:t>de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pagamento,</w:t>
      </w:r>
      <w:r w:rsidRPr="0021671C">
        <w:rPr>
          <w:spacing w:val="53"/>
          <w:sz w:val="24"/>
        </w:rPr>
        <w:t xml:space="preserve"> </w:t>
      </w:r>
      <w:r w:rsidRPr="0021671C">
        <w:rPr>
          <w:sz w:val="24"/>
        </w:rPr>
        <w:t>desde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que</w:t>
      </w:r>
      <w:r w:rsidRPr="0021671C">
        <w:rPr>
          <w:spacing w:val="53"/>
          <w:sz w:val="24"/>
        </w:rPr>
        <w:t xml:space="preserve"> </w:t>
      </w:r>
      <w:r w:rsidRPr="0021671C">
        <w:rPr>
          <w:sz w:val="24"/>
        </w:rPr>
        <w:t>a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CONTRATADA</w:t>
      </w:r>
      <w:r w:rsidRPr="0021671C">
        <w:rPr>
          <w:spacing w:val="53"/>
          <w:sz w:val="24"/>
        </w:rPr>
        <w:t xml:space="preserve"> </w:t>
      </w:r>
      <w:r w:rsidRPr="0021671C">
        <w:rPr>
          <w:sz w:val="24"/>
        </w:rPr>
        <w:t>não</w:t>
      </w:r>
      <w:r w:rsidRPr="0021671C">
        <w:rPr>
          <w:spacing w:val="52"/>
          <w:sz w:val="24"/>
        </w:rPr>
        <w:t xml:space="preserve"> </w:t>
      </w:r>
      <w:r w:rsidRPr="0021671C">
        <w:rPr>
          <w:sz w:val="24"/>
        </w:rPr>
        <w:t>tenha</w:t>
      </w:r>
      <w:r w:rsidRPr="0021671C">
        <w:rPr>
          <w:spacing w:val="-52"/>
          <w:sz w:val="24"/>
        </w:rPr>
        <w:t xml:space="preserve"> </w:t>
      </w:r>
      <w:r w:rsidRPr="0021671C">
        <w:rPr>
          <w:sz w:val="24"/>
        </w:rPr>
        <w:t>concorrido, de alguma forma, para tanto, fica convencionado que a taxa de compensação financeira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devida pela Contratante, entre a data do vencimento e o efetivo adimplemento da parcela é calculada</w:t>
      </w:r>
      <w:r w:rsidRPr="0021671C">
        <w:rPr>
          <w:spacing w:val="1"/>
          <w:sz w:val="24"/>
        </w:rPr>
        <w:t xml:space="preserve"> </w:t>
      </w:r>
      <w:r w:rsidRPr="0021671C">
        <w:rPr>
          <w:sz w:val="24"/>
        </w:rPr>
        <w:t>mediante</w:t>
      </w:r>
      <w:r w:rsidRPr="0021671C">
        <w:rPr>
          <w:spacing w:val="-1"/>
          <w:sz w:val="24"/>
        </w:rPr>
        <w:t xml:space="preserve"> </w:t>
      </w:r>
      <w:r w:rsidRPr="0021671C">
        <w:rPr>
          <w:sz w:val="24"/>
        </w:rPr>
        <w:t>a aplicação da seguinte fórmula:</w:t>
      </w:r>
    </w:p>
    <w:p w14:paraId="060EB8FB" w14:textId="77777777" w:rsidR="00E90605" w:rsidRPr="0021671C" w:rsidRDefault="004D42E4" w:rsidP="0021671C">
      <w:pPr>
        <w:tabs>
          <w:tab w:val="left" w:pos="709"/>
        </w:tabs>
        <w:spacing w:before="121"/>
        <w:ind w:left="851"/>
      </w:pPr>
      <w:r w:rsidRPr="0021671C">
        <w:t>EM</w:t>
      </w:r>
      <w:r w:rsidRPr="0021671C">
        <w:rPr>
          <w:spacing w:val="-5"/>
        </w:rPr>
        <w:t xml:space="preserve"> </w:t>
      </w:r>
      <w:r w:rsidRPr="0021671C">
        <w:t>=</w:t>
      </w:r>
      <w:r w:rsidRPr="0021671C">
        <w:rPr>
          <w:spacing w:val="-4"/>
        </w:rPr>
        <w:t xml:space="preserve"> </w:t>
      </w:r>
      <w:r w:rsidRPr="0021671C">
        <w:t>I</w:t>
      </w:r>
      <w:r w:rsidRPr="0021671C">
        <w:rPr>
          <w:spacing w:val="-4"/>
        </w:rPr>
        <w:t xml:space="preserve"> </w:t>
      </w:r>
      <w:r w:rsidRPr="0021671C">
        <w:t>x</w:t>
      </w:r>
      <w:r w:rsidRPr="0021671C">
        <w:rPr>
          <w:spacing w:val="-5"/>
        </w:rPr>
        <w:t xml:space="preserve"> </w:t>
      </w:r>
      <w:r w:rsidRPr="0021671C">
        <w:t>N</w:t>
      </w:r>
      <w:r w:rsidRPr="0021671C">
        <w:rPr>
          <w:spacing w:val="-4"/>
        </w:rPr>
        <w:t xml:space="preserve"> </w:t>
      </w:r>
      <w:r w:rsidRPr="0021671C">
        <w:t>x</w:t>
      </w:r>
      <w:r w:rsidRPr="0021671C">
        <w:rPr>
          <w:spacing w:val="-4"/>
        </w:rPr>
        <w:t xml:space="preserve"> </w:t>
      </w:r>
      <w:r w:rsidRPr="0021671C">
        <w:t>VP,</w:t>
      </w:r>
      <w:r w:rsidRPr="0021671C">
        <w:rPr>
          <w:spacing w:val="-5"/>
        </w:rPr>
        <w:t xml:space="preserve"> </w:t>
      </w:r>
      <w:r w:rsidRPr="0021671C">
        <w:t>sendo:</w:t>
      </w:r>
    </w:p>
    <w:p w14:paraId="7DDB1F71" w14:textId="77777777" w:rsidR="00E90605" w:rsidRPr="0021671C" w:rsidRDefault="004D42E4" w:rsidP="0021671C">
      <w:pPr>
        <w:tabs>
          <w:tab w:val="left" w:pos="709"/>
        </w:tabs>
        <w:spacing w:before="76"/>
        <w:ind w:left="851"/>
      </w:pPr>
      <w:r w:rsidRPr="0021671C">
        <w:lastRenderedPageBreak/>
        <w:t>EM</w:t>
      </w:r>
      <w:r w:rsidRPr="0021671C">
        <w:rPr>
          <w:spacing w:val="-5"/>
        </w:rPr>
        <w:t xml:space="preserve"> </w:t>
      </w:r>
      <w:r w:rsidRPr="0021671C">
        <w:t>=</w:t>
      </w:r>
      <w:r w:rsidRPr="0021671C">
        <w:rPr>
          <w:spacing w:val="-5"/>
        </w:rPr>
        <w:t xml:space="preserve"> </w:t>
      </w:r>
      <w:r w:rsidRPr="0021671C">
        <w:t>Encargos</w:t>
      </w:r>
      <w:r w:rsidRPr="0021671C">
        <w:rPr>
          <w:spacing w:val="-5"/>
        </w:rPr>
        <w:t xml:space="preserve"> </w:t>
      </w:r>
      <w:r w:rsidRPr="0021671C">
        <w:t>moratórios;</w:t>
      </w:r>
    </w:p>
    <w:p w14:paraId="5A521CF9" w14:textId="77777777" w:rsidR="00E90605" w:rsidRPr="0021671C" w:rsidRDefault="004D42E4" w:rsidP="0021671C">
      <w:pPr>
        <w:tabs>
          <w:tab w:val="left" w:pos="709"/>
        </w:tabs>
        <w:spacing w:before="92" w:line="307" w:lineRule="auto"/>
        <w:ind w:left="851" w:right="367"/>
      </w:pPr>
      <w:r w:rsidRPr="0021671C">
        <w:t>N</w:t>
      </w:r>
      <w:r w:rsidRPr="0021671C">
        <w:rPr>
          <w:spacing w:val="-6"/>
        </w:rPr>
        <w:t xml:space="preserve"> </w:t>
      </w:r>
      <w:r w:rsidRPr="0021671C">
        <w:t>=</w:t>
      </w:r>
      <w:r w:rsidRPr="0021671C">
        <w:rPr>
          <w:spacing w:val="-5"/>
        </w:rPr>
        <w:t xml:space="preserve"> </w:t>
      </w:r>
      <w:r w:rsidRPr="0021671C">
        <w:t>Número</w:t>
      </w:r>
      <w:r w:rsidRPr="0021671C">
        <w:rPr>
          <w:spacing w:val="-5"/>
        </w:rPr>
        <w:t xml:space="preserve"> </w:t>
      </w:r>
      <w:r w:rsidRPr="0021671C">
        <w:t>de</w:t>
      </w:r>
      <w:r w:rsidRPr="0021671C">
        <w:rPr>
          <w:spacing w:val="-5"/>
        </w:rPr>
        <w:t xml:space="preserve"> </w:t>
      </w:r>
      <w:r w:rsidRPr="0021671C">
        <w:t>dias</w:t>
      </w:r>
      <w:r w:rsidRPr="0021671C">
        <w:rPr>
          <w:spacing w:val="-5"/>
        </w:rPr>
        <w:t xml:space="preserve"> </w:t>
      </w:r>
      <w:r w:rsidRPr="0021671C">
        <w:t>entre</w:t>
      </w:r>
      <w:r w:rsidRPr="0021671C">
        <w:rPr>
          <w:spacing w:val="-5"/>
        </w:rPr>
        <w:t xml:space="preserve"> </w:t>
      </w:r>
      <w:r w:rsidRPr="0021671C">
        <w:t>a</w:t>
      </w:r>
      <w:r w:rsidRPr="0021671C">
        <w:rPr>
          <w:spacing w:val="-5"/>
        </w:rPr>
        <w:t xml:space="preserve"> </w:t>
      </w:r>
      <w:r w:rsidRPr="0021671C">
        <w:t>data</w:t>
      </w:r>
      <w:r w:rsidRPr="0021671C">
        <w:rPr>
          <w:spacing w:val="-6"/>
        </w:rPr>
        <w:t xml:space="preserve"> </w:t>
      </w:r>
      <w:r w:rsidRPr="0021671C">
        <w:t>prevista</w:t>
      </w:r>
      <w:r w:rsidRPr="0021671C">
        <w:rPr>
          <w:spacing w:val="-5"/>
        </w:rPr>
        <w:t xml:space="preserve"> </w:t>
      </w:r>
      <w:r w:rsidRPr="0021671C">
        <w:t>para</w:t>
      </w:r>
      <w:r w:rsidRPr="0021671C">
        <w:rPr>
          <w:spacing w:val="-5"/>
        </w:rPr>
        <w:t xml:space="preserve"> </w:t>
      </w:r>
      <w:r w:rsidRPr="0021671C">
        <w:t>o</w:t>
      </w:r>
      <w:r w:rsidRPr="0021671C">
        <w:rPr>
          <w:spacing w:val="-5"/>
        </w:rPr>
        <w:t xml:space="preserve"> </w:t>
      </w:r>
      <w:r w:rsidRPr="0021671C">
        <w:t>pagamento</w:t>
      </w:r>
      <w:r w:rsidRPr="0021671C">
        <w:rPr>
          <w:spacing w:val="-5"/>
        </w:rPr>
        <w:t xml:space="preserve"> </w:t>
      </w:r>
      <w:r w:rsidRPr="0021671C">
        <w:t>e</w:t>
      </w:r>
      <w:r w:rsidRPr="0021671C">
        <w:rPr>
          <w:spacing w:val="-5"/>
        </w:rPr>
        <w:t xml:space="preserve"> </w:t>
      </w:r>
      <w:r w:rsidRPr="0021671C">
        <w:t>a</w:t>
      </w:r>
      <w:r w:rsidRPr="0021671C">
        <w:rPr>
          <w:spacing w:val="-5"/>
        </w:rPr>
        <w:t xml:space="preserve"> </w:t>
      </w:r>
      <w:r w:rsidRPr="0021671C">
        <w:t>do</w:t>
      </w:r>
      <w:r w:rsidRPr="0021671C">
        <w:rPr>
          <w:spacing w:val="-5"/>
        </w:rPr>
        <w:t xml:space="preserve"> </w:t>
      </w:r>
      <w:r w:rsidRPr="0021671C">
        <w:t>efetivo</w:t>
      </w:r>
      <w:r w:rsidRPr="0021671C">
        <w:rPr>
          <w:spacing w:val="-6"/>
        </w:rPr>
        <w:t xml:space="preserve"> </w:t>
      </w:r>
      <w:r w:rsidRPr="0021671C">
        <w:t>pagamento;</w:t>
      </w:r>
      <w:r w:rsidRPr="0021671C">
        <w:rPr>
          <w:spacing w:val="-46"/>
        </w:rPr>
        <w:t xml:space="preserve"> </w:t>
      </w:r>
      <w:r w:rsidRPr="0021671C">
        <w:t>VP</w:t>
      </w:r>
      <w:r w:rsidRPr="0021671C">
        <w:rPr>
          <w:spacing w:val="-2"/>
        </w:rPr>
        <w:t xml:space="preserve"> </w:t>
      </w:r>
      <w:r w:rsidRPr="0021671C">
        <w:t>=</w:t>
      </w:r>
      <w:r w:rsidRPr="0021671C">
        <w:rPr>
          <w:spacing w:val="-1"/>
        </w:rPr>
        <w:t xml:space="preserve"> </w:t>
      </w:r>
      <w:r w:rsidRPr="0021671C">
        <w:t>Valor</w:t>
      </w:r>
      <w:r w:rsidRPr="0021671C">
        <w:rPr>
          <w:spacing w:val="-1"/>
        </w:rPr>
        <w:t xml:space="preserve"> </w:t>
      </w:r>
      <w:r w:rsidRPr="0021671C">
        <w:t>da</w:t>
      </w:r>
      <w:r w:rsidRPr="0021671C">
        <w:rPr>
          <w:spacing w:val="-1"/>
        </w:rPr>
        <w:t xml:space="preserve"> </w:t>
      </w:r>
      <w:r w:rsidRPr="0021671C">
        <w:t>parcela</w:t>
      </w:r>
      <w:r w:rsidRPr="0021671C">
        <w:rPr>
          <w:spacing w:val="-2"/>
        </w:rPr>
        <w:t xml:space="preserve"> </w:t>
      </w:r>
      <w:r w:rsidRPr="0021671C">
        <w:t>a</w:t>
      </w:r>
      <w:r w:rsidRPr="0021671C">
        <w:rPr>
          <w:spacing w:val="-1"/>
        </w:rPr>
        <w:t xml:space="preserve"> </w:t>
      </w:r>
      <w:r w:rsidRPr="0021671C">
        <w:t>ser</w:t>
      </w:r>
      <w:r w:rsidRPr="0021671C">
        <w:rPr>
          <w:spacing w:val="-1"/>
        </w:rPr>
        <w:t xml:space="preserve"> </w:t>
      </w:r>
      <w:r w:rsidRPr="0021671C">
        <w:t>paga.</w:t>
      </w:r>
    </w:p>
    <w:p w14:paraId="35EA3804" w14:textId="77777777" w:rsidR="0055299C" w:rsidRPr="0021671C" w:rsidRDefault="004D42E4" w:rsidP="0021671C">
      <w:pPr>
        <w:tabs>
          <w:tab w:val="left" w:pos="709"/>
          <w:tab w:val="left" w:pos="3531"/>
          <w:tab w:val="left" w:pos="5305"/>
        </w:tabs>
        <w:spacing w:before="2" w:line="321" w:lineRule="auto"/>
        <w:ind w:left="851" w:right="2245"/>
      </w:pPr>
      <w:r w:rsidRPr="0021671C">
        <w:t>I</w:t>
      </w:r>
      <w:r w:rsidRPr="0021671C">
        <w:rPr>
          <w:spacing w:val="-3"/>
        </w:rPr>
        <w:t xml:space="preserve"> </w:t>
      </w:r>
      <w:r w:rsidRPr="0021671C">
        <w:t>=</w:t>
      </w:r>
      <w:r w:rsidRPr="0021671C">
        <w:rPr>
          <w:spacing w:val="-3"/>
        </w:rPr>
        <w:t xml:space="preserve"> </w:t>
      </w:r>
      <w:r w:rsidRPr="0021671C">
        <w:t>Índice</w:t>
      </w:r>
      <w:r w:rsidRPr="0021671C">
        <w:rPr>
          <w:spacing w:val="-2"/>
        </w:rPr>
        <w:t xml:space="preserve"> </w:t>
      </w:r>
      <w:r w:rsidRPr="0021671C">
        <w:t>de</w:t>
      </w:r>
      <w:r w:rsidRPr="0021671C">
        <w:rPr>
          <w:spacing w:val="-3"/>
        </w:rPr>
        <w:t xml:space="preserve"> </w:t>
      </w:r>
      <w:r w:rsidRPr="0021671C">
        <w:t>compensação</w:t>
      </w:r>
      <w:r w:rsidRPr="0021671C">
        <w:rPr>
          <w:spacing w:val="-3"/>
        </w:rPr>
        <w:t xml:space="preserve"> </w:t>
      </w:r>
      <w:r w:rsidRPr="0021671C">
        <w:t>financeira</w:t>
      </w:r>
      <w:r w:rsidRPr="0021671C">
        <w:rPr>
          <w:spacing w:val="-2"/>
        </w:rPr>
        <w:t xml:space="preserve"> </w:t>
      </w:r>
      <w:r w:rsidRPr="0021671C">
        <w:t>=</w:t>
      </w:r>
      <w:r w:rsidRPr="0021671C">
        <w:rPr>
          <w:spacing w:val="-3"/>
        </w:rPr>
        <w:t xml:space="preserve"> </w:t>
      </w:r>
      <w:r w:rsidRPr="0021671C">
        <w:t>0,00016438,</w:t>
      </w:r>
      <w:r w:rsidRPr="0021671C">
        <w:rPr>
          <w:spacing w:val="-3"/>
        </w:rPr>
        <w:t xml:space="preserve"> </w:t>
      </w:r>
      <w:r w:rsidRPr="0021671C">
        <w:t>assim</w:t>
      </w:r>
      <w:r w:rsidRPr="0021671C">
        <w:rPr>
          <w:spacing w:val="-2"/>
        </w:rPr>
        <w:t xml:space="preserve"> </w:t>
      </w:r>
      <w:r w:rsidRPr="0021671C">
        <w:t>apurado:</w:t>
      </w:r>
    </w:p>
    <w:p w14:paraId="1B2E5E17" w14:textId="7CE34565" w:rsidR="00E90605" w:rsidRPr="0021671C" w:rsidRDefault="004D42E4" w:rsidP="0021671C">
      <w:pPr>
        <w:tabs>
          <w:tab w:val="left" w:pos="709"/>
          <w:tab w:val="left" w:pos="3531"/>
          <w:tab w:val="left" w:pos="5305"/>
        </w:tabs>
        <w:spacing w:before="2" w:line="321" w:lineRule="auto"/>
        <w:ind w:left="851" w:right="2245"/>
      </w:pPr>
      <w:r w:rsidRPr="0021671C">
        <w:rPr>
          <w:spacing w:val="-47"/>
        </w:rPr>
        <w:t xml:space="preserve"> </w:t>
      </w:r>
      <w:r w:rsidRPr="0021671C">
        <w:t>I</w:t>
      </w:r>
      <w:r w:rsidRPr="0021671C">
        <w:rPr>
          <w:spacing w:val="-1"/>
        </w:rPr>
        <w:t xml:space="preserve"> </w:t>
      </w:r>
      <w:r w:rsidRPr="0021671C">
        <w:t>=</w:t>
      </w:r>
      <w:r w:rsidRPr="0021671C">
        <w:rPr>
          <w:spacing w:val="-1"/>
        </w:rPr>
        <w:t xml:space="preserve"> </w:t>
      </w:r>
      <w:r w:rsidRPr="0021671C">
        <w:t>(TX)</w:t>
      </w:r>
      <w:r w:rsidRPr="0021671C">
        <w:tab/>
      </w:r>
      <w:r w:rsidRPr="0021671C">
        <w:rPr>
          <w:u w:val="single"/>
        </w:rPr>
        <w:t>I=</w:t>
      </w:r>
      <w:r w:rsidRPr="0021671C">
        <w:rPr>
          <w:spacing w:val="-1"/>
          <w:u w:val="single"/>
        </w:rPr>
        <w:t xml:space="preserve"> </w:t>
      </w:r>
      <w:r w:rsidRPr="0021671C">
        <w:t>(</w:t>
      </w:r>
      <w:r w:rsidRPr="0021671C">
        <w:rPr>
          <w:u w:val="single"/>
        </w:rPr>
        <w:t>6/100)</w:t>
      </w:r>
      <w:r w:rsidRPr="0021671C">
        <w:tab/>
        <w:t>I=</w:t>
      </w:r>
      <w:r w:rsidRPr="0021671C">
        <w:rPr>
          <w:spacing w:val="-1"/>
        </w:rPr>
        <w:t xml:space="preserve"> </w:t>
      </w:r>
      <w:r w:rsidRPr="0021671C">
        <w:t>0,00016438</w:t>
      </w:r>
    </w:p>
    <w:p w14:paraId="5CDC65D4" w14:textId="43F939EB" w:rsidR="00E90605" w:rsidRDefault="0055299C" w:rsidP="0021671C">
      <w:pPr>
        <w:tabs>
          <w:tab w:val="left" w:pos="709"/>
          <w:tab w:val="left" w:pos="5235"/>
        </w:tabs>
        <w:spacing w:line="254" w:lineRule="exact"/>
        <w:ind w:left="851"/>
      </w:pPr>
      <w:r w:rsidRPr="0021671C">
        <w:t xml:space="preserve">                                         365</w:t>
      </w:r>
      <w:r w:rsidRPr="0021671C">
        <w:tab/>
        <w:t>TX</w:t>
      </w:r>
      <w:r w:rsidRPr="0021671C">
        <w:rPr>
          <w:spacing w:val="-4"/>
        </w:rPr>
        <w:t xml:space="preserve"> </w:t>
      </w:r>
      <w:r w:rsidRPr="0021671C">
        <w:t>=</w:t>
      </w:r>
      <w:r w:rsidRPr="0021671C">
        <w:rPr>
          <w:spacing w:val="-4"/>
        </w:rPr>
        <w:t xml:space="preserve"> </w:t>
      </w:r>
      <w:r w:rsidRPr="0021671C">
        <w:t>Percentual</w:t>
      </w:r>
      <w:r w:rsidRPr="0021671C">
        <w:rPr>
          <w:spacing w:val="-3"/>
        </w:rPr>
        <w:t xml:space="preserve"> </w:t>
      </w:r>
      <w:r w:rsidRPr="0021671C">
        <w:t>da</w:t>
      </w:r>
      <w:r w:rsidRPr="0021671C">
        <w:rPr>
          <w:spacing w:val="-4"/>
        </w:rPr>
        <w:t xml:space="preserve"> </w:t>
      </w:r>
      <w:r w:rsidRPr="0021671C">
        <w:t>taxa</w:t>
      </w:r>
      <w:r w:rsidRPr="0021671C">
        <w:rPr>
          <w:spacing w:val="-3"/>
        </w:rPr>
        <w:t xml:space="preserve"> </w:t>
      </w:r>
      <w:r w:rsidRPr="0021671C">
        <w:t>anual</w:t>
      </w:r>
      <w:r w:rsidRPr="0021671C">
        <w:rPr>
          <w:spacing w:val="-4"/>
        </w:rPr>
        <w:t xml:space="preserve"> </w:t>
      </w:r>
      <w:r w:rsidRPr="0021671C">
        <w:t>=</w:t>
      </w:r>
      <w:r w:rsidRPr="0021671C">
        <w:rPr>
          <w:spacing w:val="-4"/>
        </w:rPr>
        <w:t xml:space="preserve"> </w:t>
      </w:r>
      <w:r w:rsidRPr="0021671C">
        <w:t>6%</w:t>
      </w:r>
    </w:p>
    <w:p w14:paraId="0E3B6F2E" w14:textId="77777777" w:rsidR="00E90605" w:rsidRDefault="00E90605" w:rsidP="00BD2FBA">
      <w:pPr>
        <w:pStyle w:val="Corpodetexto"/>
        <w:tabs>
          <w:tab w:val="left" w:pos="709"/>
        </w:tabs>
        <w:spacing w:before="0"/>
        <w:ind w:left="851" w:right="0" w:firstLine="284"/>
        <w:rPr>
          <w:sz w:val="22"/>
        </w:rPr>
      </w:pPr>
    </w:p>
    <w:p w14:paraId="1924E02D" w14:textId="3B5B20D4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94"/>
        <w:ind w:left="851"/>
        <w:jc w:val="both"/>
      </w:pPr>
      <w:r>
        <w:t>DAS</w:t>
      </w:r>
      <w:r>
        <w:rPr>
          <w:spacing w:val="-11"/>
        </w:rPr>
        <w:t xml:space="preserve"> </w:t>
      </w:r>
      <w:r w:rsidR="00EE7F9B">
        <w:t xml:space="preserve">SANÇÕES </w:t>
      </w:r>
      <w:r>
        <w:t>ADMINISTRATIVAS</w:t>
      </w:r>
    </w:p>
    <w:p w14:paraId="2724ACCF" w14:textId="77777777" w:rsidR="00664474" w:rsidRPr="007E45FC" w:rsidRDefault="0066447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>
        <w:t xml:space="preserve">Sem prejuízo de outras sanções cabíveis, o edital poderá prever as seguintes penalidades ao credenciado, garantidos o contraditório e a ampla defesa: </w:t>
      </w:r>
    </w:p>
    <w:p w14:paraId="450654E5" w14:textId="77777777" w:rsidR="00664474" w:rsidRDefault="00664474" w:rsidP="0021671C">
      <w:pPr>
        <w:tabs>
          <w:tab w:val="left" w:pos="709"/>
        </w:tabs>
        <w:spacing w:before="112"/>
        <w:ind w:left="851"/>
      </w:pPr>
      <w:r>
        <w:t xml:space="preserve">I - advertência por escrito; </w:t>
      </w:r>
    </w:p>
    <w:p w14:paraId="1EF3AAE9" w14:textId="77777777" w:rsidR="00664474" w:rsidRDefault="00664474" w:rsidP="0021671C">
      <w:pPr>
        <w:tabs>
          <w:tab w:val="left" w:pos="709"/>
        </w:tabs>
        <w:spacing w:before="112"/>
        <w:ind w:left="851"/>
      </w:pPr>
      <w:r>
        <w:t xml:space="preserve">II - suspensão temporária do seu credenciamento; </w:t>
      </w:r>
    </w:p>
    <w:p w14:paraId="04F07EB2" w14:textId="77777777" w:rsidR="00664474" w:rsidRDefault="00664474" w:rsidP="0021671C">
      <w:pPr>
        <w:tabs>
          <w:tab w:val="left" w:pos="709"/>
        </w:tabs>
        <w:spacing w:before="112"/>
        <w:ind w:left="851"/>
      </w:pPr>
      <w:r>
        <w:t xml:space="preserve">III - descredenciamento; </w:t>
      </w:r>
    </w:p>
    <w:p w14:paraId="1939222C" w14:textId="77777777" w:rsidR="00664474" w:rsidRDefault="00664474" w:rsidP="0021671C">
      <w:pPr>
        <w:tabs>
          <w:tab w:val="left" w:pos="709"/>
        </w:tabs>
        <w:spacing w:before="112"/>
        <w:ind w:left="851"/>
      </w:pPr>
      <w:r>
        <w:t xml:space="preserve">IV - multa. </w:t>
      </w:r>
    </w:p>
    <w:p w14:paraId="6181757A" w14:textId="3F47AFE3" w:rsidR="00E90605" w:rsidRPr="00664474" w:rsidRDefault="007E45FC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>
        <w:t>Na hipótese de descumprimento de obrigações contratuais pelo cred nciado, serão observadas as cláusulas previstas no instrumento firmado entre as partes, bem como as disposições deste Decreto e do edital de credenciamento.</w:t>
      </w:r>
    </w:p>
    <w:p w14:paraId="3E84A781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DESCREDENCIAMENTO</w:t>
      </w:r>
    </w:p>
    <w:p w14:paraId="5E14F6D6" w14:textId="77777777" w:rsidR="009E1E34" w:rsidRPr="009E1E34" w:rsidRDefault="009E1E3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t xml:space="preserve">O órgão ou a entidade credenciante poderá realizar o descredenciamento quando houver: </w:t>
      </w:r>
    </w:p>
    <w:p w14:paraId="0A18ABE5" w14:textId="77777777" w:rsidR="009E1E34" w:rsidRDefault="009E1E34" w:rsidP="0021671C">
      <w:pPr>
        <w:tabs>
          <w:tab w:val="left" w:pos="709"/>
        </w:tabs>
        <w:spacing w:before="118" w:line="232" w:lineRule="auto"/>
        <w:ind w:left="851"/>
      </w:pPr>
      <w:r>
        <w:t xml:space="preserve">I - pedido formalizado pelo credenciado; </w:t>
      </w:r>
    </w:p>
    <w:p w14:paraId="303EF3F9" w14:textId="77777777" w:rsidR="009E1E34" w:rsidRDefault="009E1E34" w:rsidP="0021671C">
      <w:pPr>
        <w:tabs>
          <w:tab w:val="left" w:pos="709"/>
        </w:tabs>
        <w:spacing w:before="118" w:line="232" w:lineRule="auto"/>
        <w:ind w:left="851"/>
      </w:pPr>
      <w:r>
        <w:t xml:space="preserve">II - perda das condições de habilitação do credenciado; </w:t>
      </w:r>
    </w:p>
    <w:p w14:paraId="14A0D676" w14:textId="77777777" w:rsidR="009E1E34" w:rsidRDefault="009E1E34" w:rsidP="0021671C">
      <w:pPr>
        <w:tabs>
          <w:tab w:val="left" w:pos="709"/>
        </w:tabs>
        <w:spacing w:before="118" w:line="232" w:lineRule="auto"/>
        <w:ind w:left="851"/>
      </w:pPr>
      <w:r>
        <w:t xml:space="preserve">III - descumprimento injustificado do contrato pelo contratado; e </w:t>
      </w:r>
    </w:p>
    <w:p w14:paraId="1CC9CCA5" w14:textId="7A22659B" w:rsidR="00E90605" w:rsidRPr="00E616C9" w:rsidRDefault="009E1E34" w:rsidP="0021671C">
      <w:pPr>
        <w:tabs>
          <w:tab w:val="left" w:pos="709"/>
        </w:tabs>
        <w:spacing w:before="118" w:line="232" w:lineRule="auto"/>
        <w:ind w:left="851"/>
        <w:rPr>
          <w:sz w:val="24"/>
        </w:rPr>
      </w:pPr>
      <w:r>
        <w:t>IV - sanção de impedimento de licitar e contratar ou de declaração de inidoneidade superveniente ao credenciamento.</w:t>
      </w:r>
    </w:p>
    <w:p w14:paraId="4E54953F" w14:textId="3F2DA5EA" w:rsidR="009E1E34" w:rsidRPr="000450C6" w:rsidRDefault="000450C6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t>O pedido de descredenciamento de que trata o inciso I, do caput, não desincumbirá o credenciado do cumprimento de eventuais contratos assumidos e das responsabilidades deles recorrentes.</w:t>
      </w:r>
    </w:p>
    <w:p w14:paraId="6DF8DDB8" w14:textId="1DBD6C5A" w:rsidR="000450C6" w:rsidRPr="000450C6" w:rsidRDefault="000450C6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t>Nas hipóteses previstas nos incisos II e III, do caput, além do descredenciamento, deverá ser aberto processo administrativo, assegurados o contraditório e a ampla defesa, para possível aplicação de penalidade, na forma estabelecida na legislação.</w:t>
      </w:r>
    </w:p>
    <w:p w14:paraId="7A209310" w14:textId="17775E80" w:rsidR="000450C6" w:rsidRPr="000450C6" w:rsidRDefault="000450C6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t>Se houver a efetiva prestação de serviços ou o fornecimento dos bens, os pagamentos serão realizados normalmente, até decisão no sentido de rescisão contratual, caso o fornecedor não regularize a sua situação.</w:t>
      </w:r>
    </w:p>
    <w:p w14:paraId="3632C419" w14:textId="3F1B0F51" w:rsidR="000450C6" w:rsidRDefault="000450C6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8" w:line="232" w:lineRule="auto"/>
        <w:ind w:left="851" w:firstLine="0"/>
        <w:rPr>
          <w:sz w:val="24"/>
        </w:rPr>
      </w:pPr>
      <w:r>
        <w:t>Somente por motivo de economicidade ou no interesse da Administração, devidamente justificado, em qualquer caso, pela autoridade máxima do órgão ou da entidade contratante, não será rescindido o contrato em execução com empresa ou profissional que estiver irregular.</w:t>
      </w:r>
    </w:p>
    <w:p w14:paraId="04BC9290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VEDAÇÕES</w:t>
      </w:r>
    </w:p>
    <w:p w14:paraId="514F4FC4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  <w:tab w:val="left" w:pos="1701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credenciado:</w:t>
      </w:r>
    </w:p>
    <w:p w14:paraId="6AB3E78B" w14:textId="77777777" w:rsidR="00E90605" w:rsidRDefault="004D42E4" w:rsidP="0021671C">
      <w:pPr>
        <w:pStyle w:val="PargrafodaLista"/>
        <w:numPr>
          <w:ilvl w:val="2"/>
          <w:numId w:val="19"/>
        </w:numPr>
        <w:tabs>
          <w:tab w:val="left" w:pos="709"/>
          <w:tab w:val="left" w:pos="1701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caucionar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utilizar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futuro</w:t>
      </w:r>
      <w:r>
        <w:rPr>
          <w:spacing w:val="26"/>
          <w:sz w:val="24"/>
        </w:rPr>
        <w:t xml:space="preserve"> </w:t>
      </w:r>
      <w:r>
        <w:rPr>
          <w:sz w:val="24"/>
        </w:rPr>
        <w:t>Termo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Adesão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6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financeira;</w:t>
      </w:r>
    </w:p>
    <w:p w14:paraId="12C6BB6E" w14:textId="77777777" w:rsidR="00E90605" w:rsidRDefault="004D42E4" w:rsidP="0021671C">
      <w:pPr>
        <w:pStyle w:val="PargrafodaLista"/>
        <w:numPr>
          <w:ilvl w:val="2"/>
          <w:numId w:val="19"/>
        </w:numPr>
        <w:tabs>
          <w:tab w:val="left" w:pos="709"/>
          <w:tab w:val="left" w:pos="1701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interromper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execução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serviços</w:t>
      </w:r>
      <w:r>
        <w:rPr>
          <w:spacing w:val="8"/>
          <w:sz w:val="24"/>
        </w:rPr>
        <w:t xml:space="preserve"> </w:t>
      </w:r>
      <w:r>
        <w:rPr>
          <w:sz w:val="24"/>
        </w:rPr>
        <w:t>sob</w:t>
      </w:r>
      <w:r>
        <w:rPr>
          <w:spacing w:val="8"/>
          <w:sz w:val="24"/>
        </w:rPr>
        <w:t xml:space="preserve"> </w:t>
      </w:r>
      <w:r>
        <w:rPr>
          <w:sz w:val="24"/>
        </w:rPr>
        <w:t>alegação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parte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Órgão</w:t>
      </w:r>
      <w:r>
        <w:rPr>
          <w:spacing w:val="-51"/>
          <w:sz w:val="24"/>
        </w:rPr>
        <w:t xml:space="preserve"> </w:t>
      </w:r>
      <w:r>
        <w:rPr>
          <w:sz w:val="24"/>
        </w:rPr>
        <w:t>credenciador,</w:t>
      </w:r>
      <w:r>
        <w:rPr>
          <w:spacing w:val="-1"/>
          <w:sz w:val="24"/>
        </w:rPr>
        <w:t xml:space="preserve"> </w:t>
      </w:r>
      <w:r>
        <w:rPr>
          <w:sz w:val="24"/>
        </w:rPr>
        <w:t>salvo nos</w:t>
      </w:r>
      <w:r>
        <w:rPr>
          <w:spacing w:val="-1"/>
          <w:sz w:val="24"/>
        </w:rPr>
        <w:t xml:space="preserve"> </w:t>
      </w:r>
      <w:r>
        <w:rPr>
          <w:sz w:val="24"/>
        </w:rPr>
        <w:t>casos previstos em</w:t>
      </w:r>
      <w:r>
        <w:rPr>
          <w:spacing w:val="-1"/>
          <w:sz w:val="24"/>
        </w:rPr>
        <w:t xml:space="preserve"> </w:t>
      </w:r>
      <w:r>
        <w:rPr>
          <w:sz w:val="24"/>
        </w:rPr>
        <w:t>lei; e</w:t>
      </w:r>
    </w:p>
    <w:p w14:paraId="6D112F11" w14:textId="77777777" w:rsidR="00E90605" w:rsidRDefault="004D42E4" w:rsidP="0021671C">
      <w:pPr>
        <w:pStyle w:val="PargrafodaLista"/>
        <w:numPr>
          <w:ilvl w:val="2"/>
          <w:numId w:val="19"/>
        </w:numPr>
        <w:tabs>
          <w:tab w:val="left" w:pos="709"/>
          <w:tab w:val="left" w:pos="1701"/>
        </w:tabs>
        <w:spacing w:before="121" w:line="232" w:lineRule="auto"/>
        <w:ind w:left="851" w:firstLine="0"/>
        <w:rPr>
          <w:sz w:val="24"/>
        </w:rPr>
      </w:pPr>
      <w:r>
        <w:rPr>
          <w:sz w:val="24"/>
        </w:rPr>
        <w:t>cobrar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sobretaxa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adotada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cometer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terceiros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proceder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prestados.</w:t>
      </w:r>
    </w:p>
    <w:p w14:paraId="4747A3A6" w14:textId="77777777" w:rsidR="00E90605" w:rsidRDefault="004D42E4" w:rsidP="0021671C">
      <w:pPr>
        <w:pStyle w:val="PargrafodaLista"/>
        <w:numPr>
          <w:ilvl w:val="2"/>
          <w:numId w:val="19"/>
        </w:numPr>
        <w:tabs>
          <w:tab w:val="left" w:pos="709"/>
          <w:tab w:val="left" w:pos="1701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realizar</w:t>
      </w:r>
      <w:r>
        <w:rPr>
          <w:spacing w:val="46"/>
          <w:sz w:val="24"/>
        </w:rPr>
        <w:t xml:space="preserve"> </w:t>
      </w:r>
      <w:r>
        <w:rPr>
          <w:sz w:val="24"/>
        </w:rPr>
        <w:t>cobranças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forma</w:t>
      </w:r>
      <w:r>
        <w:rPr>
          <w:spacing w:val="46"/>
          <w:sz w:val="24"/>
        </w:rPr>
        <w:t xml:space="preserve"> </w:t>
      </w:r>
      <w:r>
        <w:rPr>
          <w:sz w:val="24"/>
        </w:rPr>
        <w:t>direta</w:t>
      </w:r>
      <w:r>
        <w:rPr>
          <w:spacing w:val="46"/>
          <w:sz w:val="24"/>
        </w:rPr>
        <w:t xml:space="preserve"> </w:t>
      </w:r>
      <w:r>
        <w:rPr>
          <w:sz w:val="24"/>
        </w:rPr>
        <w:t>aos</w:t>
      </w:r>
      <w:r>
        <w:rPr>
          <w:spacing w:val="47"/>
          <w:sz w:val="24"/>
        </w:rPr>
        <w:t xml:space="preserve"> </w:t>
      </w:r>
      <w:r>
        <w:rPr>
          <w:sz w:val="24"/>
        </w:rPr>
        <w:t>servidores,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valores</w:t>
      </w:r>
      <w:r>
        <w:rPr>
          <w:spacing w:val="47"/>
          <w:sz w:val="24"/>
        </w:rPr>
        <w:t xml:space="preserve"> </w:t>
      </w:r>
      <w:r>
        <w:rPr>
          <w:sz w:val="24"/>
        </w:rPr>
        <w:t>acerca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7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serviços.</w:t>
      </w:r>
    </w:p>
    <w:p w14:paraId="225DF68A" w14:textId="049585B6" w:rsidR="00E90605" w:rsidRDefault="008B50B6" w:rsidP="00BD2FBA">
      <w:pPr>
        <w:pStyle w:val="Ttulo2"/>
        <w:numPr>
          <w:ilvl w:val="0"/>
          <w:numId w:val="19"/>
        </w:numPr>
        <w:tabs>
          <w:tab w:val="left" w:pos="709"/>
        </w:tabs>
        <w:ind w:left="851"/>
        <w:jc w:val="both"/>
      </w:pPr>
      <w:r>
        <w:t>DO PROCESSO DE CREDENCIAMENTO E DOS RECURSOS</w:t>
      </w:r>
    </w:p>
    <w:p w14:paraId="27A8BA5E" w14:textId="52071AF4" w:rsidR="0090672C" w:rsidRPr="0090672C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lastRenderedPageBreak/>
        <w:t>O interessado deverá apresentar a documentação exigida para avaliação pela Comissão de Contratação, no prazo definido n</w:t>
      </w:r>
      <w:r w:rsidR="00A42539">
        <w:t>este</w:t>
      </w:r>
      <w:r>
        <w:t xml:space="preserve"> edital, que não será inferior a 8 (oito) dias úteis, contados de sua divulgação. </w:t>
      </w:r>
    </w:p>
    <w:p w14:paraId="71D05BFF" w14:textId="3310DFA2" w:rsidR="0090672C" w:rsidRPr="0090672C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 Os pedidos de credenciamento recebidos deverão ser examinados no prazo máximo de 1O (dez) dias úteis contados do seu protocolo. </w:t>
      </w:r>
    </w:p>
    <w:p w14:paraId="3F5D2876" w14:textId="77777777" w:rsidR="0090672C" w:rsidRPr="0090672C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A Comissão de Contratação poderá solicitar esclarecimentos, retificações e complementação de documentação ao interessado. </w:t>
      </w:r>
    </w:p>
    <w:p w14:paraId="588089B2" w14:textId="77777777" w:rsidR="002D3491" w:rsidRPr="002D3491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Em caso de indeferimento da solicitação de credenciamento, caberá recurso, no prazo de 3 (três) dias úteis, a contar da publicação da decisão de indeferimento. </w:t>
      </w:r>
    </w:p>
    <w:p w14:paraId="7AB8B8ED" w14:textId="77777777" w:rsidR="002D3491" w:rsidRPr="002D3491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O recurso deverá ser interposto perante a autoridade que prolatou a decisão, sendo-lhe facultado retratar-se no prazo de 3 (três) dias úteis, caso em que poderá solicitar a complementação da documentação ou esclarecimentos, sob pena de novo indeferimento. </w:t>
      </w:r>
    </w:p>
    <w:p w14:paraId="57255AB4" w14:textId="77777777" w:rsidR="002D3491" w:rsidRPr="002D3491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Se a decisão recorrida for mantida, o recurso será encaminhado para julgamento pela autoridade máxima do órgão ou entidade responsável pelo chamamento, que deverá decidir no prazo máximo de 10 (dez) dias úteis. </w:t>
      </w:r>
    </w:p>
    <w:p w14:paraId="2156EA9C" w14:textId="77777777" w:rsidR="002D3491" w:rsidRPr="002D3491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O ato que indeferir pedido de credenciamento deverá ser motivado, indicando expressamente quais requisitos não foram cumpridos pelo interessado. </w:t>
      </w:r>
    </w:p>
    <w:p w14:paraId="3AB153BB" w14:textId="77777777" w:rsidR="002D3491" w:rsidRPr="002D3491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O indeferimento do pedido de credenciamento não inibe a sua apresentação pelo interessado, condicionado ao preenchimento da exigência não atendida no pleito anterior. </w:t>
      </w:r>
    </w:p>
    <w:p w14:paraId="4CFB0DE2" w14:textId="16F5572B" w:rsidR="00264F6F" w:rsidRPr="00264F6F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A </w:t>
      </w:r>
      <w:r w:rsidR="001C38A4">
        <w:t>interposição dos recursos ocorrerá por meio do email dcp</w:t>
      </w:r>
      <w:r>
        <w:t xml:space="preserve"> </w:t>
      </w:r>
    </w:p>
    <w:p w14:paraId="0B261611" w14:textId="77777777" w:rsidR="006313CA" w:rsidRPr="006313CA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O interessado que atender a todos os requisitos previstos no edital de credenciamento, se habilitado, será credenciado no órgão ou entidade contratante, encontrando-se apto a ser contratado para executar o objeto, quando convocado. </w:t>
      </w:r>
    </w:p>
    <w:p w14:paraId="04A6BBF4" w14:textId="77777777" w:rsidR="006313CA" w:rsidRPr="006313CA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A inscrição de interessados no credenciamento implica a aceitação integral e irrestrita de todas as condições estabelecidas neste Decreto e no edital de credenciamento. </w:t>
      </w:r>
    </w:p>
    <w:p w14:paraId="5646935C" w14:textId="77777777" w:rsidR="006313CA" w:rsidRPr="006313CA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 xml:space="preserve">Durante a vigência do credenciamento, é obrigatório que os credenciados mantenham regulares todas as condições de habilitação e que informem toda e qualquer alteração relacionada às condições de credenciamento. </w:t>
      </w:r>
    </w:p>
    <w:p w14:paraId="487A5A9B" w14:textId="3AC99C3C" w:rsidR="00E90605" w:rsidRDefault="00B93761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48" w:line="232" w:lineRule="auto"/>
        <w:ind w:left="851" w:firstLine="0"/>
        <w:rPr>
          <w:sz w:val="24"/>
        </w:rPr>
      </w:pPr>
      <w:r>
        <w:t>O credenciamento não estabelece nenhuma obrigação do órgão ou entidade contratante em efetivar a contratação do objeto.</w:t>
      </w:r>
    </w:p>
    <w:p w14:paraId="18F2BB49" w14:textId="70BEFFAF" w:rsidR="00E90605" w:rsidRDefault="009A402D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2"/>
        <w:ind w:left="851"/>
        <w:jc w:val="both"/>
      </w:pPr>
      <w:r>
        <w:t>DA IMPUGNAÇÃO</w:t>
      </w:r>
      <w:r>
        <w:rPr>
          <w:spacing w:val="-8"/>
        </w:rPr>
        <w:t xml:space="preserve"> </w:t>
      </w:r>
      <w:r>
        <w:t>DOS PEDIDOS DE ESCLARECIMENTO</w:t>
      </w:r>
    </w:p>
    <w:p w14:paraId="619A3E54" w14:textId="77777777" w:rsidR="00E753AF" w:rsidRPr="00E753AF" w:rsidRDefault="00E753AF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 xml:space="preserve">Qualquer pessoa é parte legítima para impugnar edital de credenciamento por irregularidade ou para solicitar esclarecimento sobre os seus termos. </w:t>
      </w:r>
    </w:p>
    <w:p w14:paraId="3557D39C" w14:textId="77777777" w:rsidR="00E753AF" w:rsidRPr="00E753AF" w:rsidRDefault="00E753AF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 xml:space="preserve">A Comissão de Contratação responderá aos pedidos de esclarecimentos ou à impugnação no prazo de três dias úteis, contado da data de recebimento do pedido. </w:t>
      </w:r>
    </w:p>
    <w:p w14:paraId="15AC2BAF" w14:textId="77777777" w:rsidR="00811ED7" w:rsidRPr="00811ED7" w:rsidRDefault="00E753AF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 xml:space="preserve">Em caso de acolhimento da impugnação, o edital retificado será publicado no PNCP e no Diário Oficial do Município - DOM. </w:t>
      </w:r>
    </w:p>
    <w:p w14:paraId="430C7775" w14:textId="77777777" w:rsidR="0062424F" w:rsidRPr="0062424F" w:rsidRDefault="00E753AF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 xml:space="preserve">A impugnação não terá efeito suspensivo e a decisão da comissão de contratação será motivada nos autos. </w:t>
      </w:r>
    </w:p>
    <w:p w14:paraId="5F846B8F" w14:textId="145372CF" w:rsidR="00E90605" w:rsidRDefault="00E753AF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 xml:space="preserve">As respostas aos pedidos de esclarecimentos e impugnações serão divulgadas no PNCP no prazo estabelecido no </w:t>
      </w:r>
      <w:r w:rsidR="00E40D31">
        <w:t>§</w:t>
      </w:r>
      <w:r>
        <w:t xml:space="preserve"> 1 º. </w:t>
      </w:r>
      <w:r w:rsidR="000D3023">
        <w:t>Do art</w:t>
      </w:r>
      <w:r w:rsidR="00285EAD">
        <w:t>. 15 do Decreto Municipal</w:t>
      </w:r>
      <w:r w:rsidR="00F84CEE">
        <w:t xml:space="preserve"> 25.678</w:t>
      </w:r>
      <w:r w:rsidR="00040C4E">
        <w:t>/24.</w:t>
      </w:r>
    </w:p>
    <w:p w14:paraId="761F36AC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112"/>
        <w:ind w:left="851"/>
        <w:jc w:val="both"/>
      </w:pPr>
      <w:r>
        <w:t>REVOGAÇÃO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ANULAÇÃO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</w:p>
    <w:p w14:paraId="268149A4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A autoridade competente somente poderá revogar o Edital de credenciamento por razões</w:t>
      </w:r>
      <w:r>
        <w:rPr>
          <w:spacing w:val="1"/>
          <w:sz w:val="24"/>
        </w:rPr>
        <w:t xml:space="preserve"> </w:t>
      </w:r>
      <w:r>
        <w:rPr>
          <w:sz w:val="24"/>
        </w:rPr>
        <w:t>de interesse público decorrente de fato superveniente devidamente comprovado, pertinente e suficiente</w:t>
      </w:r>
      <w:r>
        <w:rPr>
          <w:spacing w:val="-52"/>
          <w:sz w:val="24"/>
        </w:rPr>
        <w:t xml:space="preserve"> </w:t>
      </w:r>
      <w:r>
        <w:rPr>
          <w:sz w:val="24"/>
        </w:rPr>
        <w:t>para justificar tal conduta, devendo anulá-lo por ilegalidade, de ofício ou por provocação de 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parecer escrito e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fundamentado.</w:t>
      </w:r>
    </w:p>
    <w:p w14:paraId="48F2D472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>
        <w:rPr>
          <w:sz w:val="24"/>
        </w:rPr>
        <w:t>A anulação do Edital de credenciamento por motivo de ilegalidade não gera obrigação de</w:t>
      </w:r>
      <w:r>
        <w:rPr>
          <w:spacing w:val="1"/>
          <w:sz w:val="24"/>
        </w:rPr>
        <w:t xml:space="preserve"> </w:t>
      </w:r>
      <w:r>
        <w:rPr>
          <w:sz w:val="24"/>
        </w:rPr>
        <w:t>indenizar,</w:t>
      </w:r>
      <w:r>
        <w:rPr>
          <w:spacing w:val="-2"/>
          <w:sz w:val="24"/>
        </w:rPr>
        <w:t xml:space="preserve"> </w:t>
      </w:r>
      <w:r>
        <w:rPr>
          <w:sz w:val="24"/>
        </w:rPr>
        <w:t>ressalvado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26CCF846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induz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credenciados.</w:t>
      </w:r>
    </w:p>
    <w:p w14:paraId="205D6D9F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revogação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anulação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 a ampla defesa.</w:t>
      </w:r>
    </w:p>
    <w:p w14:paraId="3B433E96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Em caso de revogação ou anulação, os serviços em curso deverão ser concluídos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credenciador.</w:t>
      </w:r>
    </w:p>
    <w:p w14:paraId="203E6B7D" w14:textId="77777777" w:rsidR="00E90605" w:rsidRDefault="004D42E4" w:rsidP="00BD2FBA">
      <w:pPr>
        <w:pStyle w:val="Ttulo2"/>
        <w:numPr>
          <w:ilvl w:val="0"/>
          <w:numId w:val="19"/>
        </w:numPr>
        <w:tabs>
          <w:tab w:val="left" w:pos="709"/>
        </w:tabs>
        <w:spacing w:before="41"/>
        <w:ind w:left="851"/>
        <w:jc w:val="both"/>
      </w:pPr>
      <w:r>
        <w:t>DISPOSIÇÕES</w:t>
      </w:r>
      <w:r>
        <w:rPr>
          <w:spacing w:val="-3"/>
        </w:rPr>
        <w:t xml:space="preserve"> </w:t>
      </w:r>
      <w:r>
        <w:t>GERAIS</w:t>
      </w:r>
    </w:p>
    <w:p w14:paraId="351FEA9B" w14:textId="77777777" w:rsidR="00041B5E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rPr>
          <w:sz w:val="24"/>
        </w:rPr>
        <w:t>Todas as notificações e comunicações entre o Órgão credenciador e o credenciado 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prioritariamente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mensagem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(e-mail),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ocorrer,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1"/>
          <w:sz w:val="24"/>
        </w:rPr>
        <w:t xml:space="preserve"> </w:t>
      </w:r>
      <w:r>
        <w:rPr>
          <w:sz w:val="24"/>
        </w:rPr>
        <w:t>de ofício</w:t>
      </w:r>
      <w:r>
        <w:rPr>
          <w:spacing w:val="-1"/>
          <w:sz w:val="24"/>
        </w:rPr>
        <w:t xml:space="preserve"> </w:t>
      </w:r>
      <w:r>
        <w:rPr>
          <w:sz w:val="24"/>
        </w:rPr>
        <w:t>via postal</w:t>
      </w:r>
      <w:r>
        <w:rPr>
          <w:spacing w:val="-1"/>
          <w:sz w:val="24"/>
        </w:rPr>
        <w:t xml:space="preserve"> </w:t>
      </w:r>
      <w:r>
        <w:rPr>
          <w:sz w:val="24"/>
        </w:rPr>
        <w:t>com aviso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recebimento.</w:t>
      </w:r>
    </w:p>
    <w:p w14:paraId="5EAEE3F1" w14:textId="20CE78CC" w:rsidR="00E90605" w:rsidRPr="00911ED0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9" w:line="232" w:lineRule="auto"/>
        <w:ind w:left="851" w:firstLine="0"/>
        <w:rPr>
          <w:sz w:val="24"/>
        </w:rPr>
      </w:pPr>
      <w:r>
        <w:t>Presumem-se válidas as notificações e comunicações dirigidas ao endereço eletrônico do</w:t>
      </w:r>
      <w:r w:rsidRPr="00911ED0">
        <w:rPr>
          <w:spacing w:val="1"/>
        </w:rPr>
        <w:t xml:space="preserve"> </w:t>
      </w:r>
      <w:r>
        <w:t>credenciado,</w:t>
      </w:r>
      <w:r w:rsidRPr="00911ED0">
        <w:rPr>
          <w:spacing w:val="1"/>
        </w:rPr>
        <w:t xml:space="preserve"> </w:t>
      </w:r>
      <w:r>
        <w:t>bem</w:t>
      </w:r>
      <w:r w:rsidRPr="00911ED0">
        <w:rPr>
          <w:spacing w:val="1"/>
        </w:rPr>
        <w:t xml:space="preserve"> </w:t>
      </w:r>
      <w:r>
        <w:t>como</w:t>
      </w:r>
      <w:r w:rsidRPr="00911ED0">
        <w:rPr>
          <w:spacing w:val="1"/>
        </w:rPr>
        <w:t xml:space="preserve"> </w:t>
      </w:r>
      <w:r>
        <w:t>ao</w:t>
      </w:r>
      <w:r w:rsidRPr="00911ED0">
        <w:rPr>
          <w:spacing w:val="1"/>
        </w:rPr>
        <w:t xml:space="preserve"> </w:t>
      </w:r>
      <w:r>
        <w:t>seu</w:t>
      </w:r>
      <w:r w:rsidRPr="00911ED0">
        <w:rPr>
          <w:spacing w:val="1"/>
        </w:rPr>
        <w:t xml:space="preserve"> </w:t>
      </w:r>
      <w:r>
        <w:t>endereço</w:t>
      </w:r>
      <w:r w:rsidRPr="00911ED0">
        <w:rPr>
          <w:spacing w:val="1"/>
        </w:rPr>
        <w:t xml:space="preserve"> </w:t>
      </w:r>
      <w:r>
        <w:t>de</w:t>
      </w:r>
      <w:r w:rsidRPr="00911ED0">
        <w:rPr>
          <w:spacing w:val="1"/>
        </w:rPr>
        <w:t xml:space="preserve"> </w:t>
      </w:r>
      <w:r>
        <w:t>correspondência</w:t>
      </w:r>
      <w:r w:rsidRPr="00911ED0">
        <w:rPr>
          <w:spacing w:val="1"/>
        </w:rPr>
        <w:t xml:space="preserve"> </w:t>
      </w:r>
      <w:r>
        <w:t>constante</w:t>
      </w:r>
      <w:r w:rsidRPr="00911ED0">
        <w:rPr>
          <w:spacing w:val="1"/>
        </w:rPr>
        <w:t xml:space="preserve"> </w:t>
      </w:r>
      <w:r w:rsidR="00FF54CB">
        <w:t xml:space="preserve">nas </w:t>
      </w:r>
      <w:r w:rsidR="00131A0B">
        <w:t>propostas</w:t>
      </w:r>
      <w:r w:rsidRPr="00911ED0">
        <w:rPr>
          <w:spacing w:val="1"/>
        </w:rPr>
        <w:t xml:space="preserve"> </w:t>
      </w:r>
      <w:r>
        <w:t>de</w:t>
      </w:r>
      <w:r w:rsidRPr="00911ED0">
        <w:rPr>
          <w:spacing w:val="1"/>
        </w:rPr>
        <w:t xml:space="preserve"> </w:t>
      </w:r>
      <w:r>
        <w:t>credenciamento</w:t>
      </w:r>
      <w:r w:rsidRPr="00911ED0">
        <w:rPr>
          <w:spacing w:val="1"/>
        </w:rPr>
        <w:t xml:space="preserve"> </w:t>
      </w:r>
      <w:r>
        <w:t>do</w:t>
      </w:r>
      <w:r w:rsidRPr="00911ED0">
        <w:rPr>
          <w:spacing w:val="1"/>
        </w:rPr>
        <w:t xml:space="preserve"> </w:t>
      </w:r>
      <w:r>
        <w:t>interessado,</w:t>
      </w:r>
      <w:r w:rsidRPr="00911ED0">
        <w:rPr>
          <w:spacing w:val="1"/>
        </w:rPr>
        <w:t xml:space="preserve"> </w:t>
      </w:r>
      <w:r>
        <w:t>a</w:t>
      </w:r>
      <w:r w:rsidRPr="00911ED0">
        <w:rPr>
          <w:spacing w:val="1"/>
        </w:rPr>
        <w:t xml:space="preserve"> </w:t>
      </w:r>
      <w:r>
        <w:t>quem</w:t>
      </w:r>
      <w:r w:rsidRPr="00911ED0">
        <w:rPr>
          <w:spacing w:val="1"/>
        </w:rPr>
        <w:t xml:space="preserve"> </w:t>
      </w:r>
      <w:r>
        <w:t>cabe</w:t>
      </w:r>
      <w:r w:rsidRPr="00911ED0">
        <w:rPr>
          <w:spacing w:val="1"/>
        </w:rPr>
        <w:t xml:space="preserve"> </w:t>
      </w:r>
      <w:r>
        <w:t>atualizar</w:t>
      </w:r>
      <w:r w:rsidRPr="00911ED0">
        <w:rPr>
          <w:spacing w:val="1"/>
        </w:rPr>
        <w:t xml:space="preserve"> </w:t>
      </w:r>
      <w:r>
        <w:t>o</w:t>
      </w:r>
      <w:r w:rsidRPr="00911ED0">
        <w:rPr>
          <w:spacing w:val="1"/>
        </w:rPr>
        <w:t xml:space="preserve"> </w:t>
      </w:r>
      <w:r>
        <w:t>respectivo</w:t>
      </w:r>
      <w:r w:rsidRPr="00911ED0">
        <w:rPr>
          <w:spacing w:val="1"/>
        </w:rPr>
        <w:t xml:space="preserve"> </w:t>
      </w:r>
      <w:r>
        <w:t>endereço</w:t>
      </w:r>
      <w:r w:rsidRPr="00911ED0">
        <w:rPr>
          <w:spacing w:val="1"/>
        </w:rPr>
        <w:t xml:space="preserve"> </w:t>
      </w:r>
      <w:r>
        <w:t>sempre</w:t>
      </w:r>
      <w:r w:rsidRPr="00911ED0">
        <w:rPr>
          <w:spacing w:val="1"/>
        </w:rPr>
        <w:t xml:space="preserve"> </w:t>
      </w:r>
      <w:r>
        <w:t>que</w:t>
      </w:r>
      <w:r w:rsidRPr="00911ED0">
        <w:rPr>
          <w:spacing w:val="1"/>
        </w:rPr>
        <w:t xml:space="preserve"> </w:t>
      </w:r>
      <w:r>
        <w:t>houver</w:t>
      </w:r>
      <w:r w:rsidRPr="00911ED0">
        <w:rPr>
          <w:spacing w:val="1"/>
        </w:rPr>
        <w:t xml:space="preserve"> </w:t>
      </w:r>
      <w:r>
        <w:t>modificação</w:t>
      </w:r>
      <w:r w:rsidRPr="00911ED0">
        <w:rPr>
          <w:spacing w:val="-1"/>
        </w:rPr>
        <w:t xml:space="preserve"> </w:t>
      </w:r>
      <w:r>
        <w:t>temporária ou definitiva.</w:t>
      </w:r>
    </w:p>
    <w:p w14:paraId="766B7295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>
        <w:rPr>
          <w:sz w:val="24"/>
        </w:rPr>
        <w:t>Fica facultada à Credenciadora, em qualquer fase do procedimento de credenciamento,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destinada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esclarecer ou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14:paraId="1317BCC3" w14:textId="3EEA1651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>
        <w:rPr>
          <w:sz w:val="24"/>
        </w:rPr>
        <w:t>As normas que disciplinam este procedimento serão sempre interpretadas em favor 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princípios do credenciamento, especialmente a não excludência, isonomia, impessoalidade, publicidade </w:t>
      </w:r>
      <w:r w:rsidR="002A583B">
        <w:rPr>
          <w:sz w:val="24"/>
        </w:rPr>
        <w:t xml:space="preserve">e </w:t>
      </w:r>
      <w:r>
        <w:rPr>
          <w:sz w:val="24"/>
        </w:rPr>
        <w:t>economicidade.</w:t>
      </w:r>
    </w:p>
    <w:p w14:paraId="10B1376B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>
        <w:rPr>
          <w:sz w:val="24"/>
        </w:rPr>
        <w:t>Na contagem dos prazos estabelecidos neste Edital e seus anexos, excluir-se-á o dia 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vencimento.</w:t>
      </w:r>
      <w:r>
        <w:rPr>
          <w:spacing w:val="52"/>
          <w:sz w:val="24"/>
        </w:rPr>
        <w:t xml:space="preserve"> </w:t>
      </w:r>
      <w:r>
        <w:rPr>
          <w:sz w:val="24"/>
        </w:rPr>
        <w:t>Só</w:t>
      </w:r>
      <w:r>
        <w:rPr>
          <w:spacing w:val="52"/>
          <w:sz w:val="24"/>
        </w:rPr>
        <w:t xml:space="preserve"> </w:t>
      </w:r>
      <w:r>
        <w:rPr>
          <w:sz w:val="24"/>
        </w:rPr>
        <w:t>se</w:t>
      </w:r>
      <w:r>
        <w:rPr>
          <w:spacing w:val="51"/>
          <w:sz w:val="24"/>
        </w:rPr>
        <w:t xml:space="preserve"> </w:t>
      </w:r>
      <w:r>
        <w:rPr>
          <w:sz w:val="24"/>
        </w:rPr>
        <w:t>iniciam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vencem</w:t>
      </w:r>
      <w:r>
        <w:rPr>
          <w:spacing w:val="52"/>
          <w:sz w:val="24"/>
        </w:rPr>
        <w:t xml:space="preserve"> </w:t>
      </w:r>
      <w:r>
        <w:rPr>
          <w:sz w:val="24"/>
        </w:rPr>
        <w:t>os</w:t>
      </w:r>
      <w:r>
        <w:rPr>
          <w:spacing w:val="52"/>
          <w:sz w:val="24"/>
        </w:rPr>
        <w:t xml:space="preserve"> </w:t>
      </w:r>
      <w:r>
        <w:rPr>
          <w:sz w:val="24"/>
        </w:rPr>
        <w:t>prazos</w:t>
      </w:r>
      <w:r>
        <w:rPr>
          <w:spacing w:val="52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dias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expediente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Administração.</w:t>
      </w:r>
    </w:p>
    <w:p w14:paraId="79A7CEA5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O não atendimento das exigências formais não essenciais não importará o indeferimento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isonomia</w:t>
      </w:r>
      <w:r>
        <w:rPr>
          <w:spacing w:val="-1"/>
          <w:sz w:val="24"/>
        </w:rPr>
        <w:t xml:space="preserve"> </w:t>
      </w:r>
      <w:r>
        <w:rPr>
          <w:sz w:val="24"/>
        </w:rPr>
        <w:t>e do interesse público.</w:t>
      </w:r>
    </w:p>
    <w:p w14:paraId="35AF9AC9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3" w:line="232" w:lineRule="auto"/>
        <w:ind w:left="851" w:firstLine="0"/>
        <w:rPr>
          <w:sz w:val="24"/>
        </w:rPr>
      </w:pPr>
      <w:r>
        <w:rPr>
          <w:sz w:val="24"/>
        </w:rPr>
        <w:t>Em caso de divergência entre disposições deste Edital e de seus anexos ou demais peças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compõem o</w:t>
      </w:r>
      <w:r>
        <w:rPr>
          <w:spacing w:val="-1"/>
          <w:sz w:val="24"/>
        </w:rPr>
        <w:t xml:space="preserve"> </w:t>
      </w:r>
      <w:r>
        <w:rPr>
          <w:sz w:val="24"/>
        </w:rPr>
        <w:t>processo, prevalecerão as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 w14:paraId="2CD1DAD3" w14:textId="0EA4E7EA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21" w:line="232" w:lineRule="auto"/>
        <w:ind w:left="851" w:firstLine="0"/>
        <w:rPr>
          <w:sz w:val="24"/>
        </w:rPr>
      </w:pPr>
      <w:r>
        <w:rPr>
          <w:sz w:val="24"/>
        </w:rPr>
        <w:t>Os casos omissos serão dirimidos pela Credenciadora com base nas disposições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14.133/21</w:t>
      </w:r>
      <w:r w:rsidR="00546972">
        <w:rPr>
          <w:spacing w:val="-1"/>
          <w:sz w:val="24"/>
        </w:rPr>
        <w:t xml:space="preserve">, Decreto Municipal 25.678/24 </w:t>
      </w:r>
      <w:r>
        <w:rPr>
          <w:sz w:val="24"/>
        </w:rPr>
        <w:t>e demais diplomas</w:t>
      </w:r>
      <w:r>
        <w:rPr>
          <w:spacing w:val="-1"/>
          <w:sz w:val="24"/>
        </w:rPr>
        <w:t xml:space="preserve"> </w:t>
      </w:r>
      <w:r>
        <w:rPr>
          <w:sz w:val="24"/>
        </w:rPr>
        <w:t>legais eventualmente aplicáveis.</w:t>
      </w:r>
    </w:p>
    <w:p w14:paraId="09C4A746" w14:textId="62427A28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dirigidos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hyperlink r:id="rId9" w:history="1">
        <w:r w:rsidR="00BF0486" w:rsidRPr="00FE5055">
          <w:rPr>
            <w:rStyle w:val="Hyperlink"/>
            <w:sz w:val="24"/>
          </w:rPr>
          <w:t>dcp.fms@pmt.pi.gov.br.</w:t>
        </w:r>
      </w:hyperlink>
    </w:p>
    <w:p w14:paraId="574BA681" w14:textId="30192CDC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line="232" w:lineRule="auto"/>
        <w:ind w:left="851" w:firstLine="0"/>
        <w:rPr>
          <w:sz w:val="24"/>
        </w:rPr>
      </w:pPr>
      <w:r>
        <w:rPr>
          <w:sz w:val="24"/>
        </w:rPr>
        <w:t>O foro para dirimir questões relativas ao presente Edital, que não possam ser compostos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 conciliação, será o da Seção Judiciária </w:t>
      </w:r>
      <w:r w:rsidR="00142F28">
        <w:rPr>
          <w:sz w:val="24"/>
        </w:rPr>
        <w:t>M</w:t>
      </w:r>
      <w:r w:rsidR="006572AA">
        <w:rPr>
          <w:sz w:val="24"/>
        </w:rPr>
        <w:t>unicipal</w:t>
      </w:r>
      <w:r>
        <w:rPr>
          <w:sz w:val="24"/>
        </w:rPr>
        <w:t xml:space="preserve"> d</w:t>
      </w:r>
      <w:r w:rsidR="006572AA">
        <w:rPr>
          <w:sz w:val="24"/>
        </w:rPr>
        <w:t>e Teresina-PI</w:t>
      </w:r>
      <w:r>
        <w:rPr>
          <w:sz w:val="24"/>
        </w:rPr>
        <w:t>, com exclusão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outro.</w:t>
      </w:r>
    </w:p>
    <w:p w14:paraId="0C3F8758" w14:textId="77777777" w:rsidR="00E90605" w:rsidRDefault="004D42E4" w:rsidP="0021671C">
      <w:pPr>
        <w:pStyle w:val="PargrafodaLista"/>
        <w:numPr>
          <w:ilvl w:val="1"/>
          <w:numId w:val="19"/>
        </w:numPr>
        <w:tabs>
          <w:tab w:val="left" w:pos="709"/>
        </w:tabs>
        <w:spacing w:before="116"/>
        <w:ind w:left="851" w:right="0" w:firstLine="0"/>
        <w:rPr>
          <w:sz w:val="24"/>
        </w:rPr>
      </w:pPr>
      <w:r>
        <w:rPr>
          <w:sz w:val="24"/>
        </w:rPr>
        <w:t>Integram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fins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efeitos,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anexos:</w:t>
      </w:r>
    </w:p>
    <w:p w14:paraId="7C3804B2" w14:textId="025F29EC" w:rsidR="00E90605" w:rsidRDefault="004D42E4" w:rsidP="0021671C">
      <w:pPr>
        <w:pStyle w:val="PargrafodaLista"/>
        <w:numPr>
          <w:ilvl w:val="2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6"/>
          <w:sz w:val="24"/>
        </w:rPr>
        <w:t xml:space="preserve"> </w:t>
      </w:r>
      <w:r>
        <w:rPr>
          <w:sz w:val="24"/>
        </w:rPr>
        <w:t>SEI</w:t>
      </w:r>
    </w:p>
    <w:p w14:paraId="49F3B69F" w14:textId="34624000" w:rsidR="00E90605" w:rsidRPr="00DE68CE" w:rsidRDefault="004D42E4" w:rsidP="0021671C">
      <w:pPr>
        <w:pStyle w:val="PargrafodaLista"/>
        <w:numPr>
          <w:ilvl w:val="3"/>
          <w:numId w:val="19"/>
        </w:numPr>
        <w:tabs>
          <w:tab w:val="left" w:pos="709"/>
        </w:tabs>
        <w:spacing w:before="112"/>
        <w:ind w:left="851" w:right="0" w:firstLine="0"/>
        <w:rPr>
          <w:sz w:val="24"/>
        </w:rPr>
      </w:pP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IA</w:t>
      </w:r>
      <w:r>
        <w:rPr>
          <w:spacing w:val="-4"/>
          <w:sz w:val="24"/>
        </w:rPr>
        <w:t xml:space="preserve"> </w:t>
      </w:r>
      <w:r w:rsidR="00C22CE8"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C22CE8">
        <w:rPr>
          <w:sz w:val="24"/>
        </w:rPr>
        <w:t>Instumento Contratual</w:t>
      </w:r>
    </w:p>
    <w:p w14:paraId="0BBD5831" w14:textId="3A826815" w:rsidR="00E90605" w:rsidRDefault="00E90605" w:rsidP="00BF5F28">
      <w:pPr>
        <w:tabs>
          <w:tab w:val="left" w:pos="9432"/>
        </w:tabs>
        <w:spacing w:line="214" w:lineRule="exact"/>
        <w:rPr>
          <w:sz w:val="18"/>
        </w:rPr>
      </w:pPr>
    </w:p>
    <w:sectPr w:rsidR="00E90605">
      <w:headerReference w:type="default" r:id="rId10"/>
      <w:footerReference w:type="default" r:id="rId11"/>
      <w:pgSz w:w="11900" w:h="16840"/>
      <w:pgMar w:top="500" w:right="56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67521" w14:textId="77777777" w:rsidR="008A4F50" w:rsidRDefault="008A4F50">
      <w:r>
        <w:separator/>
      </w:r>
    </w:p>
  </w:endnote>
  <w:endnote w:type="continuationSeparator" w:id="0">
    <w:p w14:paraId="0CA7D585" w14:textId="77777777" w:rsidR="008A4F50" w:rsidRDefault="008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93839" w14:textId="3695C286" w:rsidR="00E90605" w:rsidRDefault="00E90605">
    <w:pPr>
      <w:pStyle w:val="Corpodetexto"/>
      <w:spacing w:before="0"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96C67" w14:textId="77777777" w:rsidR="008A4F50" w:rsidRDefault="008A4F50">
      <w:r>
        <w:separator/>
      </w:r>
    </w:p>
  </w:footnote>
  <w:footnote w:type="continuationSeparator" w:id="0">
    <w:p w14:paraId="09A3B8C6" w14:textId="77777777" w:rsidR="008A4F50" w:rsidRDefault="008A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EC249" w14:textId="20B043AE" w:rsidR="00E90605" w:rsidRPr="00BF5F28" w:rsidRDefault="00E90605">
    <w:pPr>
      <w:pStyle w:val="Corpodetexto"/>
      <w:spacing w:before="0" w:line="14" w:lineRule="auto"/>
      <w:ind w:left="0" w:right="0"/>
      <w:jc w:val="left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C2E3E"/>
    <w:multiLevelType w:val="hybridMultilevel"/>
    <w:tmpl w:val="7ACA0B6A"/>
    <w:lvl w:ilvl="0" w:tplc="D4FE928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FE6"/>
    <w:multiLevelType w:val="multilevel"/>
    <w:tmpl w:val="E8BC1C46"/>
    <w:lvl w:ilvl="0">
      <w:start w:val="11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98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CF3730C"/>
    <w:multiLevelType w:val="hybridMultilevel"/>
    <w:tmpl w:val="AD2052E8"/>
    <w:lvl w:ilvl="0" w:tplc="E35A9782">
      <w:start w:val="1"/>
      <w:numFmt w:val="lowerLetter"/>
      <w:lvlText w:val="%1)"/>
      <w:lvlJc w:val="left"/>
      <w:pPr>
        <w:ind w:left="2198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998D26E">
      <w:numFmt w:val="bullet"/>
      <w:lvlText w:val="•"/>
      <w:lvlJc w:val="left"/>
      <w:pPr>
        <w:ind w:left="3057" w:hanging="284"/>
      </w:pPr>
      <w:rPr>
        <w:rFonts w:hint="default"/>
        <w:lang w:val="pt-PT" w:eastAsia="en-US" w:bidi="ar-SA"/>
      </w:rPr>
    </w:lvl>
    <w:lvl w:ilvl="2" w:tplc="69C8B96C">
      <w:numFmt w:val="bullet"/>
      <w:lvlText w:val="•"/>
      <w:lvlJc w:val="left"/>
      <w:pPr>
        <w:ind w:left="3915" w:hanging="284"/>
      </w:pPr>
      <w:rPr>
        <w:rFonts w:hint="default"/>
        <w:lang w:val="pt-PT" w:eastAsia="en-US" w:bidi="ar-SA"/>
      </w:rPr>
    </w:lvl>
    <w:lvl w:ilvl="3" w:tplc="E30617AA">
      <w:numFmt w:val="bullet"/>
      <w:lvlText w:val="•"/>
      <w:lvlJc w:val="left"/>
      <w:pPr>
        <w:ind w:left="4773" w:hanging="284"/>
      </w:pPr>
      <w:rPr>
        <w:rFonts w:hint="default"/>
        <w:lang w:val="pt-PT" w:eastAsia="en-US" w:bidi="ar-SA"/>
      </w:rPr>
    </w:lvl>
    <w:lvl w:ilvl="4" w:tplc="1C1469CA">
      <w:numFmt w:val="bullet"/>
      <w:lvlText w:val="•"/>
      <w:lvlJc w:val="left"/>
      <w:pPr>
        <w:ind w:left="5631" w:hanging="284"/>
      </w:pPr>
      <w:rPr>
        <w:rFonts w:hint="default"/>
        <w:lang w:val="pt-PT" w:eastAsia="en-US" w:bidi="ar-SA"/>
      </w:rPr>
    </w:lvl>
    <w:lvl w:ilvl="5" w:tplc="067E5E70">
      <w:numFmt w:val="bullet"/>
      <w:lvlText w:val="•"/>
      <w:lvlJc w:val="left"/>
      <w:pPr>
        <w:ind w:left="6489" w:hanging="284"/>
      </w:pPr>
      <w:rPr>
        <w:rFonts w:hint="default"/>
        <w:lang w:val="pt-PT" w:eastAsia="en-US" w:bidi="ar-SA"/>
      </w:rPr>
    </w:lvl>
    <w:lvl w:ilvl="6" w:tplc="4A562A70">
      <w:numFmt w:val="bullet"/>
      <w:lvlText w:val="•"/>
      <w:lvlJc w:val="left"/>
      <w:pPr>
        <w:ind w:left="7347" w:hanging="284"/>
      </w:pPr>
      <w:rPr>
        <w:rFonts w:hint="default"/>
        <w:lang w:val="pt-PT" w:eastAsia="en-US" w:bidi="ar-SA"/>
      </w:rPr>
    </w:lvl>
    <w:lvl w:ilvl="7" w:tplc="8E40C8A6">
      <w:numFmt w:val="bullet"/>
      <w:lvlText w:val="•"/>
      <w:lvlJc w:val="left"/>
      <w:pPr>
        <w:ind w:left="8205" w:hanging="284"/>
      </w:pPr>
      <w:rPr>
        <w:rFonts w:hint="default"/>
        <w:lang w:val="pt-PT" w:eastAsia="en-US" w:bidi="ar-SA"/>
      </w:rPr>
    </w:lvl>
    <w:lvl w:ilvl="8" w:tplc="2ED6170A">
      <w:numFmt w:val="bullet"/>
      <w:lvlText w:val="•"/>
      <w:lvlJc w:val="left"/>
      <w:pPr>
        <w:ind w:left="9063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F6B2673"/>
    <w:multiLevelType w:val="multilevel"/>
    <w:tmpl w:val="8D0C92F2"/>
    <w:lvl w:ilvl="0">
      <w:start w:val="19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1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4" w15:restartNumberingAfterBreak="0">
    <w:nsid w:val="17C759C3"/>
    <w:multiLevelType w:val="multilevel"/>
    <w:tmpl w:val="8288141C"/>
    <w:lvl w:ilvl="0">
      <w:start w:val="1"/>
      <w:numFmt w:val="decimal"/>
      <w:lvlText w:val="%1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2"/>
      <w:numFmt w:val="lowerLetter"/>
      <w:lvlText w:val="%3)"/>
      <w:lvlJc w:val="left"/>
      <w:pPr>
        <w:ind w:left="2198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204B21AF"/>
    <w:multiLevelType w:val="multilevel"/>
    <w:tmpl w:val="92D4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17DA0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B73064"/>
    <w:multiLevelType w:val="multilevel"/>
    <w:tmpl w:val="2F10EDE6"/>
    <w:lvl w:ilvl="0">
      <w:start w:val="6"/>
      <w:numFmt w:val="decimal"/>
      <w:lvlText w:val="%1"/>
      <w:lvlJc w:val="left"/>
      <w:pPr>
        <w:ind w:left="835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5" w:hanging="6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5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1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601"/>
      </w:pPr>
      <w:rPr>
        <w:rFonts w:hint="default"/>
        <w:lang w:val="pt-PT" w:eastAsia="en-US" w:bidi="ar-SA"/>
      </w:rPr>
    </w:lvl>
  </w:abstractNum>
  <w:abstractNum w:abstractNumId="8" w15:restartNumberingAfterBreak="0">
    <w:nsid w:val="296E1762"/>
    <w:multiLevelType w:val="multilevel"/>
    <w:tmpl w:val="8C1C85EC"/>
    <w:lvl w:ilvl="0">
      <w:start w:val="10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1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9" w15:restartNumberingAfterBreak="0">
    <w:nsid w:val="2F0C11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DD5A7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B739F"/>
    <w:multiLevelType w:val="multilevel"/>
    <w:tmpl w:val="CA966D36"/>
    <w:lvl w:ilvl="0">
      <w:start w:val="11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1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B765001"/>
    <w:multiLevelType w:val="hybridMultilevel"/>
    <w:tmpl w:val="F1862172"/>
    <w:lvl w:ilvl="0" w:tplc="D4FE928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342B"/>
    <w:multiLevelType w:val="hybridMultilevel"/>
    <w:tmpl w:val="0AB4EBE0"/>
    <w:lvl w:ilvl="0" w:tplc="18A48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4014C"/>
    <w:multiLevelType w:val="multilevel"/>
    <w:tmpl w:val="CA00E1F0"/>
    <w:lvl w:ilvl="0">
      <w:start w:val="18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5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7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3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418"/>
      </w:pPr>
      <w:rPr>
        <w:rFonts w:hint="default"/>
        <w:lang w:val="pt-PT" w:eastAsia="en-US" w:bidi="ar-SA"/>
      </w:rPr>
    </w:lvl>
  </w:abstractNum>
  <w:abstractNum w:abstractNumId="15" w15:restartNumberingAfterBreak="0">
    <w:nsid w:val="42F56405"/>
    <w:multiLevelType w:val="hybridMultilevel"/>
    <w:tmpl w:val="E36C45C2"/>
    <w:lvl w:ilvl="0" w:tplc="940E7894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6CD"/>
    <w:multiLevelType w:val="multilevel"/>
    <w:tmpl w:val="0416001D"/>
    <w:numStyleLink w:val="Estilo2"/>
  </w:abstractNum>
  <w:abstractNum w:abstractNumId="17" w15:restartNumberingAfterBreak="0">
    <w:nsid w:val="488E44ED"/>
    <w:multiLevelType w:val="multilevel"/>
    <w:tmpl w:val="0416001D"/>
    <w:styleLink w:val="Estilo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B72BB0"/>
    <w:multiLevelType w:val="hybridMultilevel"/>
    <w:tmpl w:val="8B44316A"/>
    <w:lvl w:ilvl="0" w:tplc="D4FE928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06E1"/>
    <w:multiLevelType w:val="hybridMultilevel"/>
    <w:tmpl w:val="0AC0BEDC"/>
    <w:lvl w:ilvl="0" w:tplc="D4FE9288">
      <w:start w:val="1"/>
      <w:numFmt w:val="decimal"/>
      <w:lvlText w:val="8.%1"/>
      <w:lvlJc w:val="left"/>
      <w:pPr>
        <w:ind w:left="2422" w:hanging="360"/>
      </w:pPr>
      <w:rPr>
        <w:rFonts w:hint="default"/>
      </w:rPr>
    </w:lvl>
    <w:lvl w:ilvl="1" w:tplc="7F6277D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F5B4D"/>
    <w:multiLevelType w:val="multilevel"/>
    <w:tmpl w:val="0416001D"/>
    <w:numStyleLink w:val="Estilo1"/>
  </w:abstractNum>
  <w:abstractNum w:abstractNumId="21" w15:restartNumberingAfterBreak="0">
    <w:nsid w:val="55CA6F6E"/>
    <w:multiLevelType w:val="multilevel"/>
    <w:tmpl w:val="0906B0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B235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1F6008"/>
    <w:multiLevelType w:val="hybridMultilevel"/>
    <w:tmpl w:val="C720889E"/>
    <w:lvl w:ilvl="0" w:tplc="99B671B8">
      <w:start w:val="1"/>
      <w:numFmt w:val="decimal"/>
      <w:lvlText w:val="12.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222"/>
    <w:multiLevelType w:val="multilevel"/>
    <w:tmpl w:val="C8C0EAAC"/>
    <w:lvl w:ilvl="0">
      <w:start w:val="20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1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25" w15:restartNumberingAfterBreak="0">
    <w:nsid w:val="652B7E3D"/>
    <w:multiLevelType w:val="multilevel"/>
    <w:tmpl w:val="7D34BADC"/>
    <w:lvl w:ilvl="0">
      <w:start w:val="25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07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3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418"/>
      </w:pPr>
      <w:rPr>
        <w:rFonts w:hint="default"/>
        <w:lang w:val="pt-PT" w:eastAsia="en-US" w:bidi="ar-SA"/>
      </w:rPr>
    </w:lvl>
  </w:abstractNum>
  <w:abstractNum w:abstractNumId="26" w15:restartNumberingAfterBreak="0">
    <w:nsid w:val="693862BA"/>
    <w:multiLevelType w:val="multilevel"/>
    <w:tmpl w:val="88687824"/>
    <w:lvl w:ilvl="0">
      <w:start w:val="19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5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7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3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69675564"/>
    <w:multiLevelType w:val="multilevel"/>
    <w:tmpl w:val="5FCA43BA"/>
    <w:lvl w:ilvl="0">
      <w:start w:val="15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28" w15:restartNumberingAfterBreak="0">
    <w:nsid w:val="6C791997"/>
    <w:multiLevelType w:val="multilevel"/>
    <w:tmpl w:val="BAEA3116"/>
    <w:lvl w:ilvl="0">
      <w:start w:val="18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5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7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3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418"/>
      </w:pPr>
      <w:rPr>
        <w:rFonts w:hint="default"/>
        <w:lang w:val="pt-PT" w:eastAsia="en-US" w:bidi="ar-SA"/>
      </w:rPr>
    </w:lvl>
  </w:abstractNum>
  <w:abstractNum w:abstractNumId="29" w15:restartNumberingAfterBreak="0">
    <w:nsid w:val="6FF85D5F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3C49D2"/>
    <w:multiLevelType w:val="multilevel"/>
    <w:tmpl w:val="6EE6D4BA"/>
    <w:lvl w:ilvl="0">
      <w:start w:val="21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1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7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1418"/>
      </w:pPr>
      <w:rPr>
        <w:rFonts w:hint="default"/>
        <w:lang w:val="pt-PT" w:eastAsia="en-US" w:bidi="ar-SA"/>
      </w:rPr>
    </w:lvl>
  </w:abstractNum>
  <w:abstractNum w:abstractNumId="31" w15:restartNumberingAfterBreak="0">
    <w:nsid w:val="7BCA4653"/>
    <w:multiLevelType w:val="multilevel"/>
    <w:tmpl w:val="2E4EE5A2"/>
    <w:lvl w:ilvl="0">
      <w:start w:val="19"/>
      <w:numFmt w:val="decimal"/>
      <w:lvlText w:val="%1"/>
      <w:lvlJc w:val="left"/>
      <w:pPr>
        <w:ind w:left="235" w:hanging="1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9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2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1418"/>
      </w:pPr>
      <w:rPr>
        <w:rFonts w:hint="default"/>
        <w:lang w:val="pt-PT" w:eastAsia="en-US" w:bidi="ar-SA"/>
      </w:rPr>
    </w:lvl>
  </w:abstractNum>
  <w:abstractNum w:abstractNumId="32" w15:restartNumberingAfterBreak="0">
    <w:nsid w:val="7C604657"/>
    <w:multiLevelType w:val="hybridMultilevel"/>
    <w:tmpl w:val="71B24816"/>
    <w:lvl w:ilvl="0" w:tplc="D5CEB940">
      <w:start w:val="1"/>
      <w:numFmt w:val="upperRoman"/>
      <w:lvlText w:val="%1"/>
      <w:lvlJc w:val="left"/>
      <w:pPr>
        <w:ind w:left="34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7C27388">
      <w:numFmt w:val="bullet"/>
      <w:lvlText w:val="•"/>
      <w:lvlJc w:val="left"/>
      <w:pPr>
        <w:ind w:left="1383" w:hanging="115"/>
      </w:pPr>
      <w:rPr>
        <w:rFonts w:hint="default"/>
        <w:lang w:val="pt-PT" w:eastAsia="en-US" w:bidi="ar-SA"/>
      </w:rPr>
    </w:lvl>
    <w:lvl w:ilvl="2" w:tplc="BB7AB7FC">
      <w:numFmt w:val="bullet"/>
      <w:lvlText w:val="•"/>
      <w:lvlJc w:val="left"/>
      <w:pPr>
        <w:ind w:left="2427" w:hanging="115"/>
      </w:pPr>
      <w:rPr>
        <w:rFonts w:hint="default"/>
        <w:lang w:val="pt-PT" w:eastAsia="en-US" w:bidi="ar-SA"/>
      </w:rPr>
    </w:lvl>
    <w:lvl w:ilvl="3" w:tplc="B52E3306">
      <w:numFmt w:val="bullet"/>
      <w:lvlText w:val="•"/>
      <w:lvlJc w:val="left"/>
      <w:pPr>
        <w:ind w:left="3471" w:hanging="115"/>
      </w:pPr>
      <w:rPr>
        <w:rFonts w:hint="default"/>
        <w:lang w:val="pt-PT" w:eastAsia="en-US" w:bidi="ar-SA"/>
      </w:rPr>
    </w:lvl>
    <w:lvl w:ilvl="4" w:tplc="EA9866B8">
      <w:numFmt w:val="bullet"/>
      <w:lvlText w:val="•"/>
      <w:lvlJc w:val="left"/>
      <w:pPr>
        <w:ind w:left="4515" w:hanging="115"/>
      </w:pPr>
      <w:rPr>
        <w:rFonts w:hint="default"/>
        <w:lang w:val="pt-PT" w:eastAsia="en-US" w:bidi="ar-SA"/>
      </w:rPr>
    </w:lvl>
    <w:lvl w:ilvl="5" w:tplc="2F4A82B2">
      <w:numFmt w:val="bullet"/>
      <w:lvlText w:val="•"/>
      <w:lvlJc w:val="left"/>
      <w:pPr>
        <w:ind w:left="5559" w:hanging="115"/>
      </w:pPr>
      <w:rPr>
        <w:rFonts w:hint="default"/>
        <w:lang w:val="pt-PT" w:eastAsia="en-US" w:bidi="ar-SA"/>
      </w:rPr>
    </w:lvl>
    <w:lvl w:ilvl="6" w:tplc="585E819C">
      <w:numFmt w:val="bullet"/>
      <w:lvlText w:val="•"/>
      <w:lvlJc w:val="left"/>
      <w:pPr>
        <w:ind w:left="6603" w:hanging="115"/>
      </w:pPr>
      <w:rPr>
        <w:rFonts w:hint="default"/>
        <w:lang w:val="pt-PT" w:eastAsia="en-US" w:bidi="ar-SA"/>
      </w:rPr>
    </w:lvl>
    <w:lvl w:ilvl="7" w:tplc="B6125598">
      <w:numFmt w:val="bullet"/>
      <w:lvlText w:val="•"/>
      <w:lvlJc w:val="left"/>
      <w:pPr>
        <w:ind w:left="7647" w:hanging="115"/>
      </w:pPr>
      <w:rPr>
        <w:rFonts w:hint="default"/>
        <w:lang w:val="pt-PT" w:eastAsia="en-US" w:bidi="ar-SA"/>
      </w:rPr>
    </w:lvl>
    <w:lvl w:ilvl="8" w:tplc="2E247A1C">
      <w:numFmt w:val="bullet"/>
      <w:lvlText w:val="•"/>
      <w:lvlJc w:val="left"/>
      <w:pPr>
        <w:ind w:left="8691" w:hanging="115"/>
      </w:pPr>
      <w:rPr>
        <w:rFonts w:hint="default"/>
        <w:lang w:val="pt-PT" w:eastAsia="en-US" w:bidi="ar-SA"/>
      </w:rPr>
    </w:lvl>
  </w:abstractNum>
  <w:abstractNum w:abstractNumId="33" w15:restartNumberingAfterBreak="0">
    <w:nsid w:val="7D1F67F2"/>
    <w:multiLevelType w:val="multilevel"/>
    <w:tmpl w:val="0416001D"/>
    <w:numStyleLink w:val="Estilo3"/>
  </w:abstractNum>
  <w:abstractNum w:abstractNumId="34" w15:restartNumberingAfterBreak="0">
    <w:nsid w:val="7EB07F04"/>
    <w:multiLevelType w:val="multilevel"/>
    <w:tmpl w:val="2660BB3A"/>
    <w:lvl w:ilvl="0">
      <w:start w:val="19"/>
      <w:numFmt w:val="decimal"/>
      <w:lvlText w:val="%1"/>
      <w:lvlJc w:val="left"/>
      <w:pPr>
        <w:ind w:left="1652" w:hanging="141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2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2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5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7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3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1418"/>
      </w:pPr>
      <w:rPr>
        <w:rFonts w:hint="default"/>
        <w:lang w:val="pt-PT" w:eastAsia="en-US" w:bidi="ar-SA"/>
      </w:rPr>
    </w:lvl>
  </w:abstractNum>
  <w:num w:numId="1" w16cid:durableId="1688676339">
    <w:abstractNumId w:val="25"/>
  </w:num>
  <w:num w:numId="2" w16cid:durableId="730693186">
    <w:abstractNumId w:val="30"/>
  </w:num>
  <w:num w:numId="3" w16cid:durableId="1561089510">
    <w:abstractNumId w:val="24"/>
  </w:num>
  <w:num w:numId="4" w16cid:durableId="776215238">
    <w:abstractNumId w:val="3"/>
  </w:num>
  <w:num w:numId="5" w16cid:durableId="2006125493">
    <w:abstractNumId w:val="34"/>
  </w:num>
  <w:num w:numId="6" w16cid:durableId="2009745744">
    <w:abstractNumId w:val="26"/>
  </w:num>
  <w:num w:numId="7" w16cid:durableId="2060585693">
    <w:abstractNumId w:val="31"/>
  </w:num>
  <w:num w:numId="8" w16cid:durableId="1528980430">
    <w:abstractNumId w:val="28"/>
  </w:num>
  <w:num w:numId="9" w16cid:durableId="332801636">
    <w:abstractNumId w:val="14"/>
  </w:num>
  <w:num w:numId="10" w16cid:durableId="1971091841">
    <w:abstractNumId w:val="27"/>
  </w:num>
  <w:num w:numId="11" w16cid:durableId="53358638">
    <w:abstractNumId w:val="11"/>
  </w:num>
  <w:num w:numId="12" w16cid:durableId="1746219203">
    <w:abstractNumId w:val="1"/>
  </w:num>
  <w:num w:numId="13" w16cid:durableId="1681851469">
    <w:abstractNumId w:val="8"/>
  </w:num>
  <w:num w:numId="14" w16cid:durableId="944194468">
    <w:abstractNumId w:val="2"/>
  </w:num>
  <w:num w:numId="15" w16cid:durableId="784662846">
    <w:abstractNumId w:val="7"/>
  </w:num>
  <w:num w:numId="16" w16cid:durableId="410540315">
    <w:abstractNumId w:val="32"/>
  </w:num>
  <w:num w:numId="17" w16cid:durableId="1915699409">
    <w:abstractNumId w:val="4"/>
  </w:num>
  <w:num w:numId="18" w16cid:durableId="320932606">
    <w:abstractNumId w:val="22"/>
  </w:num>
  <w:num w:numId="19" w16cid:durableId="1074161721">
    <w:abstractNumId w:val="5"/>
  </w:num>
  <w:num w:numId="20" w16cid:durableId="1391534822">
    <w:abstractNumId w:val="9"/>
  </w:num>
  <w:num w:numId="21" w16cid:durableId="310985887">
    <w:abstractNumId w:val="10"/>
  </w:num>
  <w:num w:numId="22" w16cid:durableId="5258188">
    <w:abstractNumId w:val="19"/>
  </w:num>
  <w:num w:numId="23" w16cid:durableId="105735990">
    <w:abstractNumId w:val="18"/>
  </w:num>
  <w:num w:numId="24" w16cid:durableId="1285577266">
    <w:abstractNumId w:val="0"/>
  </w:num>
  <w:num w:numId="25" w16cid:durableId="437720503">
    <w:abstractNumId w:val="12"/>
  </w:num>
  <w:num w:numId="26" w16cid:durableId="823082583">
    <w:abstractNumId w:val="15"/>
  </w:num>
  <w:num w:numId="27" w16cid:durableId="226498620">
    <w:abstractNumId w:val="23"/>
  </w:num>
  <w:num w:numId="28" w16cid:durableId="438186365">
    <w:abstractNumId w:val="21"/>
  </w:num>
  <w:num w:numId="29" w16cid:durableId="47074892">
    <w:abstractNumId w:val="29"/>
  </w:num>
  <w:num w:numId="30" w16cid:durableId="843326644">
    <w:abstractNumId w:val="20"/>
  </w:num>
  <w:num w:numId="31" w16cid:durableId="1709840250">
    <w:abstractNumId w:val="17"/>
  </w:num>
  <w:num w:numId="32" w16cid:durableId="163055490">
    <w:abstractNumId w:val="16"/>
  </w:num>
  <w:num w:numId="33" w16cid:durableId="120074517">
    <w:abstractNumId w:val="6"/>
  </w:num>
  <w:num w:numId="34" w16cid:durableId="2046326978">
    <w:abstractNumId w:val="33"/>
  </w:num>
  <w:num w:numId="35" w16cid:durableId="325982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05"/>
    <w:rsid w:val="0000125D"/>
    <w:rsid w:val="00002746"/>
    <w:rsid w:val="000133D5"/>
    <w:rsid w:val="00025EA6"/>
    <w:rsid w:val="0002666A"/>
    <w:rsid w:val="000371D6"/>
    <w:rsid w:val="00040C4E"/>
    <w:rsid w:val="00040C6D"/>
    <w:rsid w:val="00041B5E"/>
    <w:rsid w:val="00041EFA"/>
    <w:rsid w:val="000450C6"/>
    <w:rsid w:val="000518CB"/>
    <w:rsid w:val="00061C58"/>
    <w:rsid w:val="00071A61"/>
    <w:rsid w:val="00072BBC"/>
    <w:rsid w:val="000820FE"/>
    <w:rsid w:val="00083A01"/>
    <w:rsid w:val="00084EDB"/>
    <w:rsid w:val="0009370F"/>
    <w:rsid w:val="00097B8A"/>
    <w:rsid w:val="000A1EE3"/>
    <w:rsid w:val="000A203B"/>
    <w:rsid w:val="000D3023"/>
    <w:rsid w:val="000E6F27"/>
    <w:rsid w:val="000F1894"/>
    <w:rsid w:val="000F795D"/>
    <w:rsid w:val="001001FB"/>
    <w:rsid w:val="00100E66"/>
    <w:rsid w:val="00122CFC"/>
    <w:rsid w:val="00131A0B"/>
    <w:rsid w:val="001356A8"/>
    <w:rsid w:val="00142295"/>
    <w:rsid w:val="00142F28"/>
    <w:rsid w:val="00145B46"/>
    <w:rsid w:val="00147956"/>
    <w:rsid w:val="00147FAB"/>
    <w:rsid w:val="00151D50"/>
    <w:rsid w:val="00163BF9"/>
    <w:rsid w:val="00171D3F"/>
    <w:rsid w:val="00175CD7"/>
    <w:rsid w:val="001A2BB3"/>
    <w:rsid w:val="001A5DE4"/>
    <w:rsid w:val="001C314C"/>
    <w:rsid w:val="001C38A4"/>
    <w:rsid w:val="001C72DB"/>
    <w:rsid w:val="001E7592"/>
    <w:rsid w:val="00213E3A"/>
    <w:rsid w:val="0021671C"/>
    <w:rsid w:val="00241364"/>
    <w:rsid w:val="00250129"/>
    <w:rsid w:val="0026491E"/>
    <w:rsid w:val="00264F6F"/>
    <w:rsid w:val="0026522E"/>
    <w:rsid w:val="00281496"/>
    <w:rsid w:val="00285EAD"/>
    <w:rsid w:val="002A268A"/>
    <w:rsid w:val="002A331F"/>
    <w:rsid w:val="002A583B"/>
    <w:rsid w:val="002B14A3"/>
    <w:rsid w:val="002D1EC0"/>
    <w:rsid w:val="002D3491"/>
    <w:rsid w:val="002E5017"/>
    <w:rsid w:val="002E759D"/>
    <w:rsid w:val="002F6ABE"/>
    <w:rsid w:val="00315220"/>
    <w:rsid w:val="00331073"/>
    <w:rsid w:val="00336748"/>
    <w:rsid w:val="00341FD0"/>
    <w:rsid w:val="00375FE4"/>
    <w:rsid w:val="00376EC3"/>
    <w:rsid w:val="003852DA"/>
    <w:rsid w:val="0038689D"/>
    <w:rsid w:val="003A2E22"/>
    <w:rsid w:val="003C0B6E"/>
    <w:rsid w:val="003C6DD8"/>
    <w:rsid w:val="003D1487"/>
    <w:rsid w:val="003F1303"/>
    <w:rsid w:val="003F6CFC"/>
    <w:rsid w:val="00434C66"/>
    <w:rsid w:val="004370C0"/>
    <w:rsid w:val="00464F2A"/>
    <w:rsid w:val="00475EAD"/>
    <w:rsid w:val="0047670D"/>
    <w:rsid w:val="00483FF4"/>
    <w:rsid w:val="00485387"/>
    <w:rsid w:val="004A0EBD"/>
    <w:rsid w:val="004B37B8"/>
    <w:rsid w:val="004C0C09"/>
    <w:rsid w:val="004C14AA"/>
    <w:rsid w:val="004C73C8"/>
    <w:rsid w:val="004D42E4"/>
    <w:rsid w:val="004D74CF"/>
    <w:rsid w:val="004D75D7"/>
    <w:rsid w:val="004E6104"/>
    <w:rsid w:val="004E6357"/>
    <w:rsid w:val="004F2EDC"/>
    <w:rsid w:val="004F3D3B"/>
    <w:rsid w:val="00502B61"/>
    <w:rsid w:val="005253E0"/>
    <w:rsid w:val="00525B5E"/>
    <w:rsid w:val="00532C23"/>
    <w:rsid w:val="00546972"/>
    <w:rsid w:val="0055299C"/>
    <w:rsid w:val="005642E1"/>
    <w:rsid w:val="005674B7"/>
    <w:rsid w:val="00583C0B"/>
    <w:rsid w:val="00591B82"/>
    <w:rsid w:val="005A3192"/>
    <w:rsid w:val="005A3214"/>
    <w:rsid w:val="005B4822"/>
    <w:rsid w:val="005B513D"/>
    <w:rsid w:val="005B6762"/>
    <w:rsid w:val="005C3327"/>
    <w:rsid w:val="005D44DA"/>
    <w:rsid w:val="005E7B1F"/>
    <w:rsid w:val="005F68A2"/>
    <w:rsid w:val="00614B9C"/>
    <w:rsid w:val="00620ED3"/>
    <w:rsid w:val="00622438"/>
    <w:rsid w:val="0062424F"/>
    <w:rsid w:val="006308E7"/>
    <w:rsid w:val="006313CA"/>
    <w:rsid w:val="00636FDA"/>
    <w:rsid w:val="006376CE"/>
    <w:rsid w:val="006402BE"/>
    <w:rsid w:val="006411B8"/>
    <w:rsid w:val="00641ADD"/>
    <w:rsid w:val="00651FE7"/>
    <w:rsid w:val="006520F9"/>
    <w:rsid w:val="006572AA"/>
    <w:rsid w:val="00664474"/>
    <w:rsid w:val="006854BC"/>
    <w:rsid w:val="006944DA"/>
    <w:rsid w:val="006B4052"/>
    <w:rsid w:val="00714638"/>
    <w:rsid w:val="007151AB"/>
    <w:rsid w:val="00716E25"/>
    <w:rsid w:val="00725413"/>
    <w:rsid w:val="00727391"/>
    <w:rsid w:val="0073082A"/>
    <w:rsid w:val="0076300C"/>
    <w:rsid w:val="007638DA"/>
    <w:rsid w:val="007656CA"/>
    <w:rsid w:val="007715F1"/>
    <w:rsid w:val="0077487E"/>
    <w:rsid w:val="0079196C"/>
    <w:rsid w:val="007933B5"/>
    <w:rsid w:val="007A0A5B"/>
    <w:rsid w:val="007C4807"/>
    <w:rsid w:val="007D0851"/>
    <w:rsid w:val="007D374B"/>
    <w:rsid w:val="007E21A7"/>
    <w:rsid w:val="007E45FC"/>
    <w:rsid w:val="008070AB"/>
    <w:rsid w:val="0081138E"/>
    <w:rsid w:val="00811ED7"/>
    <w:rsid w:val="0081768A"/>
    <w:rsid w:val="00817C94"/>
    <w:rsid w:val="00827797"/>
    <w:rsid w:val="00834979"/>
    <w:rsid w:val="0083639F"/>
    <w:rsid w:val="0086043B"/>
    <w:rsid w:val="008665F6"/>
    <w:rsid w:val="00877AD4"/>
    <w:rsid w:val="008859C3"/>
    <w:rsid w:val="00892992"/>
    <w:rsid w:val="00892E61"/>
    <w:rsid w:val="00897254"/>
    <w:rsid w:val="008A3246"/>
    <w:rsid w:val="008A4F50"/>
    <w:rsid w:val="008B50B6"/>
    <w:rsid w:val="008B5AC9"/>
    <w:rsid w:val="008B6B16"/>
    <w:rsid w:val="008F2A89"/>
    <w:rsid w:val="009028AA"/>
    <w:rsid w:val="009055AD"/>
    <w:rsid w:val="0090672C"/>
    <w:rsid w:val="00906B3C"/>
    <w:rsid w:val="00910F60"/>
    <w:rsid w:val="00911ED0"/>
    <w:rsid w:val="00913461"/>
    <w:rsid w:val="00926B13"/>
    <w:rsid w:val="0092727B"/>
    <w:rsid w:val="00936D91"/>
    <w:rsid w:val="009451C3"/>
    <w:rsid w:val="00945562"/>
    <w:rsid w:val="009515E4"/>
    <w:rsid w:val="00954BAE"/>
    <w:rsid w:val="00955C22"/>
    <w:rsid w:val="0096608C"/>
    <w:rsid w:val="00986D09"/>
    <w:rsid w:val="009A1C81"/>
    <w:rsid w:val="009A402D"/>
    <w:rsid w:val="009D6E6C"/>
    <w:rsid w:val="009E1E34"/>
    <w:rsid w:val="00A0007B"/>
    <w:rsid w:val="00A1262D"/>
    <w:rsid w:val="00A31FED"/>
    <w:rsid w:val="00A40CC5"/>
    <w:rsid w:val="00A42539"/>
    <w:rsid w:val="00A474DF"/>
    <w:rsid w:val="00A57956"/>
    <w:rsid w:val="00A75DED"/>
    <w:rsid w:val="00A91F35"/>
    <w:rsid w:val="00A93E0E"/>
    <w:rsid w:val="00AA2548"/>
    <w:rsid w:val="00AA7CD5"/>
    <w:rsid w:val="00AB6A8C"/>
    <w:rsid w:val="00AB6D5A"/>
    <w:rsid w:val="00AE6632"/>
    <w:rsid w:val="00AF4502"/>
    <w:rsid w:val="00AF6EBA"/>
    <w:rsid w:val="00B24747"/>
    <w:rsid w:val="00B27F49"/>
    <w:rsid w:val="00B30B93"/>
    <w:rsid w:val="00B34957"/>
    <w:rsid w:val="00B56F89"/>
    <w:rsid w:val="00B8694F"/>
    <w:rsid w:val="00B869BB"/>
    <w:rsid w:val="00B93761"/>
    <w:rsid w:val="00B938B6"/>
    <w:rsid w:val="00BA4333"/>
    <w:rsid w:val="00BB00D6"/>
    <w:rsid w:val="00BB3FC7"/>
    <w:rsid w:val="00BD2FBA"/>
    <w:rsid w:val="00BE0BB1"/>
    <w:rsid w:val="00BE2D78"/>
    <w:rsid w:val="00BF0486"/>
    <w:rsid w:val="00BF4DE3"/>
    <w:rsid w:val="00BF5F28"/>
    <w:rsid w:val="00C02E15"/>
    <w:rsid w:val="00C07DFC"/>
    <w:rsid w:val="00C10B44"/>
    <w:rsid w:val="00C22CE8"/>
    <w:rsid w:val="00C3737C"/>
    <w:rsid w:val="00C41219"/>
    <w:rsid w:val="00C41635"/>
    <w:rsid w:val="00C4626C"/>
    <w:rsid w:val="00C56EB3"/>
    <w:rsid w:val="00C6546C"/>
    <w:rsid w:val="00C76DA5"/>
    <w:rsid w:val="00C859DE"/>
    <w:rsid w:val="00C8764E"/>
    <w:rsid w:val="00C925BE"/>
    <w:rsid w:val="00CC0AE2"/>
    <w:rsid w:val="00CC5959"/>
    <w:rsid w:val="00CD3421"/>
    <w:rsid w:val="00CE5009"/>
    <w:rsid w:val="00D12336"/>
    <w:rsid w:val="00D40801"/>
    <w:rsid w:val="00D474FE"/>
    <w:rsid w:val="00D565AE"/>
    <w:rsid w:val="00D63E90"/>
    <w:rsid w:val="00D81AFA"/>
    <w:rsid w:val="00D81C04"/>
    <w:rsid w:val="00D85CF5"/>
    <w:rsid w:val="00DA02DE"/>
    <w:rsid w:val="00DA3867"/>
    <w:rsid w:val="00DA76E8"/>
    <w:rsid w:val="00DD08FE"/>
    <w:rsid w:val="00DD3D14"/>
    <w:rsid w:val="00DE68CE"/>
    <w:rsid w:val="00DF1A66"/>
    <w:rsid w:val="00DF4FA8"/>
    <w:rsid w:val="00E11E9D"/>
    <w:rsid w:val="00E20DB9"/>
    <w:rsid w:val="00E2544C"/>
    <w:rsid w:val="00E40D31"/>
    <w:rsid w:val="00E40EA2"/>
    <w:rsid w:val="00E45917"/>
    <w:rsid w:val="00E45AB2"/>
    <w:rsid w:val="00E616C9"/>
    <w:rsid w:val="00E753AF"/>
    <w:rsid w:val="00E90605"/>
    <w:rsid w:val="00E922DB"/>
    <w:rsid w:val="00E9636B"/>
    <w:rsid w:val="00EC3E5B"/>
    <w:rsid w:val="00ED43FD"/>
    <w:rsid w:val="00EE7F9B"/>
    <w:rsid w:val="00F01F84"/>
    <w:rsid w:val="00F05517"/>
    <w:rsid w:val="00F0597A"/>
    <w:rsid w:val="00F305BB"/>
    <w:rsid w:val="00F37411"/>
    <w:rsid w:val="00F37805"/>
    <w:rsid w:val="00F52015"/>
    <w:rsid w:val="00F63B73"/>
    <w:rsid w:val="00F84CEE"/>
    <w:rsid w:val="00F85166"/>
    <w:rsid w:val="00F92198"/>
    <w:rsid w:val="00FB2437"/>
    <w:rsid w:val="00FB75B0"/>
    <w:rsid w:val="00FD7427"/>
    <w:rsid w:val="00FE0D86"/>
    <w:rsid w:val="00FE7698"/>
    <w:rsid w:val="00FF47B4"/>
    <w:rsid w:val="00FF4A29"/>
    <w:rsid w:val="00FF54CB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DAE5"/>
  <w15:docId w15:val="{3DC70345-87EA-40E2-AC1A-6CE9408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83" w:right="38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15"/>
      <w:ind w:left="1652" w:hanging="14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234" w:right="23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34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1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86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9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6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9BB"/>
    <w:rPr>
      <w:rFonts w:ascii="Calibri" w:eastAsia="Calibri" w:hAnsi="Calibri" w:cs="Calibri"/>
      <w:lang w:val="pt-PT"/>
    </w:rPr>
  </w:style>
  <w:style w:type="numbering" w:customStyle="1" w:styleId="Estilo1">
    <w:name w:val="Estilo1"/>
    <w:uiPriority w:val="99"/>
    <w:rsid w:val="00F05517"/>
    <w:pPr>
      <w:numPr>
        <w:numId w:val="29"/>
      </w:numPr>
    </w:pPr>
  </w:style>
  <w:style w:type="numbering" w:customStyle="1" w:styleId="Estilo2">
    <w:name w:val="Estilo2"/>
    <w:uiPriority w:val="99"/>
    <w:rsid w:val="00F05517"/>
    <w:pPr>
      <w:numPr>
        <w:numId w:val="31"/>
      </w:numPr>
    </w:pPr>
  </w:style>
  <w:style w:type="numbering" w:customStyle="1" w:styleId="Estilo3">
    <w:name w:val="Estilo3"/>
    <w:uiPriority w:val="99"/>
    <w:rsid w:val="00F05517"/>
    <w:pPr>
      <w:numPr>
        <w:numId w:val="33"/>
      </w:numPr>
    </w:pPr>
  </w:style>
  <w:style w:type="character" w:styleId="Hyperlink">
    <w:name w:val="Hyperlink"/>
    <w:basedOn w:val="Fontepargpadro"/>
    <w:uiPriority w:val="99"/>
    <w:unhideWhenUsed/>
    <w:rsid w:val="00BF048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048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mental.senappen@m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p.fms@pmt.pi.gov.b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BC24-8026-46F7-8D5A-0F1872E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5202</Words>
  <Characters>28091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Izaura do Bomfim Oliveira Ferreira</dc:creator>
  <cp:lastModifiedBy>JONATHAS TORRES</cp:lastModifiedBy>
  <cp:revision>35</cp:revision>
  <dcterms:created xsi:type="dcterms:W3CDTF">2024-06-03T13:46:00Z</dcterms:created>
  <dcterms:modified xsi:type="dcterms:W3CDTF">2024-06-25T15:04:00Z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2024-05-23T00:00:00Z</vt:filetime>
  </property>
  <property fmtid="{D5CDD505-2E9C-101B-9397-08002B2CF9AE}" pid="5" name="MSIP_Label_0559fe9b-6987-45ef-b918-e76911e153f0_Enabled">
    <vt:lpwstr>true</vt:lpwstr>
  </property>
  <property fmtid="{D5CDD505-2E9C-101B-9397-08002B2CF9AE}" pid="6" name="MSIP_Label_0559fe9b-6987-45ef-b918-e76911e153f0_SetDate">
    <vt:lpwstr>2024-06-03T13:38:30Z</vt:lpwstr>
  </property>
  <property fmtid="{D5CDD505-2E9C-101B-9397-08002B2CF9AE}" pid="7" name="MSIP_Label_0559fe9b-6987-45ef-b918-e76911e153f0_Method">
    <vt:lpwstr>Privileged</vt:lpwstr>
  </property>
  <property fmtid="{D5CDD505-2E9C-101B-9397-08002B2CF9AE}" pid="8" name="MSIP_Label_0559fe9b-6987-45ef-b918-e76911e153f0_Name">
    <vt:lpwstr>Público</vt:lpwstr>
  </property>
  <property fmtid="{D5CDD505-2E9C-101B-9397-08002B2CF9AE}" pid="9" name="MSIP_Label_0559fe9b-6987-45ef-b918-e76911e153f0_SiteId">
    <vt:lpwstr>eb090420-444c-43f7-91f2-4b8da6bfe8e1</vt:lpwstr>
  </property>
  <property fmtid="{D5CDD505-2E9C-101B-9397-08002B2CF9AE}" pid="10" name="MSIP_Label_0559fe9b-6987-45ef-b918-e76911e153f0_ActionId">
    <vt:lpwstr>3adcab4a-43e3-4c4f-abb6-6c7590607e90</vt:lpwstr>
  </property>
  <property fmtid="{D5CDD505-2E9C-101B-9397-08002B2CF9AE}" pid="11" name="MSIP_Label_0559fe9b-6987-45ef-b918-e76911e153f0_ContentBits">
    <vt:lpwstr>0</vt:lpwstr>
  </property>
</Properties>
</file>